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24716" w14:textId="77777777" w:rsidR="002240B8" w:rsidRPr="0092327B" w:rsidRDefault="002240B8" w:rsidP="002240B8">
      <w:pPr>
        <w:pStyle w:val="NoSpacing"/>
        <w:jc w:val="left"/>
        <w:rPr>
          <w:b w:val="0"/>
          <w:i/>
        </w:rPr>
      </w:pPr>
    </w:p>
    <w:p w14:paraId="5A2DCC31" w14:textId="77777777" w:rsidR="002240B8" w:rsidRPr="0092327B" w:rsidRDefault="002240B8" w:rsidP="002240B8">
      <w:pPr>
        <w:pStyle w:val="NoSpacing"/>
        <w:rPr>
          <w:b w:val="0"/>
          <w:i/>
        </w:rPr>
      </w:pPr>
      <w:r w:rsidRPr="0092327B">
        <w:rPr>
          <w:b w:val="0"/>
          <w:i/>
        </w:rPr>
        <w:t>Curriculum Vitae</w:t>
      </w:r>
    </w:p>
    <w:p w14:paraId="29FF4C4B" w14:textId="77777777" w:rsidR="002240B8" w:rsidRPr="0092327B" w:rsidRDefault="002240B8" w:rsidP="002240B8">
      <w:pPr>
        <w:pStyle w:val="NoSpacing"/>
        <w:rPr>
          <w:sz w:val="28"/>
          <w:szCs w:val="28"/>
        </w:rPr>
      </w:pPr>
    </w:p>
    <w:p w14:paraId="421EA094" w14:textId="523F2A29" w:rsidR="002240B8" w:rsidRDefault="002240B8" w:rsidP="002240B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Maxwell J. </w:t>
      </w:r>
      <w:proofErr w:type="spellStart"/>
      <w:r>
        <w:rPr>
          <w:sz w:val="28"/>
          <w:szCs w:val="28"/>
        </w:rPr>
        <w:t>Luber</w:t>
      </w:r>
      <w:proofErr w:type="spellEnd"/>
    </w:p>
    <w:p w14:paraId="2FD667B7" w14:textId="035C41D1" w:rsidR="002240B8" w:rsidRDefault="007A238A" w:rsidP="002240B8">
      <w:pPr>
        <w:jc w:val="center"/>
        <w:rPr>
          <w:rStyle w:val="Hyperlink"/>
        </w:rPr>
      </w:pPr>
      <w:hyperlink r:id="rId7" w:history="1">
        <w:r w:rsidR="002240B8" w:rsidRPr="009C58BC">
          <w:rPr>
            <w:rStyle w:val="Hyperlink"/>
          </w:rPr>
          <w:t>mluber@go.olemiss.edu</w:t>
        </w:r>
      </w:hyperlink>
    </w:p>
    <w:p w14:paraId="05558FC0" w14:textId="427E01CE" w:rsidR="00C342A9" w:rsidRDefault="00C342A9" w:rsidP="00C342A9">
      <w:pPr>
        <w:jc w:val="center"/>
      </w:pPr>
      <w:r>
        <w:t>(267) 229-5569</w:t>
      </w:r>
    </w:p>
    <w:p w14:paraId="55783D32" w14:textId="77777777" w:rsidR="002240B8" w:rsidRPr="0092327B" w:rsidRDefault="002240B8" w:rsidP="002240B8">
      <w:pPr>
        <w:rPr>
          <w:b/>
          <w:sz w:val="28"/>
          <w:szCs w:val="28"/>
          <w:u w:val="single"/>
        </w:rPr>
      </w:pPr>
    </w:p>
    <w:p w14:paraId="00D08CFF" w14:textId="77777777" w:rsidR="002240B8" w:rsidRPr="006D242A" w:rsidRDefault="002240B8" w:rsidP="002240B8">
      <w:pPr>
        <w:pBdr>
          <w:bottom w:val="single" w:sz="4" w:space="1" w:color="auto"/>
        </w:pBdr>
        <w:rPr>
          <w:b/>
          <w:sz w:val="28"/>
          <w:szCs w:val="28"/>
        </w:rPr>
      </w:pPr>
      <w:r w:rsidRPr="006D242A">
        <w:rPr>
          <w:b/>
          <w:sz w:val="28"/>
          <w:szCs w:val="28"/>
        </w:rPr>
        <w:t>EDUCATION</w:t>
      </w:r>
    </w:p>
    <w:p w14:paraId="5BBDC057" w14:textId="77777777" w:rsidR="002240B8" w:rsidRPr="0092327B" w:rsidRDefault="002240B8" w:rsidP="002240B8">
      <w:pPr>
        <w:rPr>
          <w:b/>
          <w:i/>
        </w:rPr>
      </w:pPr>
      <w:r w:rsidRPr="0092327B">
        <w:rPr>
          <w:b/>
          <w:i/>
        </w:rPr>
        <w:tab/>
      </w:r>
    </w:p>
    <w:p w14:paraId="2B85C8C6" w14:textId="0977A2BA" w:rsidR="00115168" w:rsidRDefault="002240B8" w:rsidP="002240B8">
      <w:r w:rsidRPr="002240B8">
        <w:rPr>
          <w:b/>
          <w:bCs/>
        </w:rPr>
        <w:t>08/2020</w:t>
      </w:r>
      <w:r w:rsidR="00F5179B">
        <w:rPr>
          <w:b/>
          <w:bCs/>
        </w:rPr>
        <w:t xml:space="preserve"> </w:t>
      </w:r>
      <w:r w:rsidRPr="002240B8">
        <w:rPr>
          <w:b/>
          <w:bCs/>
        </w:rPr>
        <w:t>-</w:t>
      </w:r>
      <w:r w:rsidR="00F5179B">
        <w:rPr>
          <w:b/>
          <w:bCs/>
        </w:rPr>
        <w:t xml:space="preserve"> </w:t>
      </w:r>
      <w:r w:rsidRPr="002240B8">
        <w:rPr>
          <w:b/>
          <w:bCs/>
        </w:rPr>
        <w:t>present</w:t>
      </w:r>
      <w:r w:rsidRPr="0092327B">
        <w:tab/>
      </w:r>
      <w:r>
        <w:tab/>
      </w:r>
      <w:r w:rsidR="00115168">
        <w:t>Ph.D. Program in Clinical Psychology</w:t>
      </w:r>
    </w:p>
    <w:p w14:paraId="65059025" w14:textId="74160AFD" w:rsidR="002240B8" w:rsidRDefault="002240B8" w:rsidP="00115168">
      <w:pPr>
        <w:ind w:left="2160" w:firstLine="720"/>
      </w:pPr>
      <w:r>
        <w:t>University of Mississippi, Oxford, MS</w:t>
      </w:r>
    </w:p>
    <w:p w14:paraId="0CF308F9" w14:textId="080FC7DE" w:rsidR="002240B8" w:rsidRDefault="002240B8" w:rsidP="002240B8">
      <w:r>
        <w:tab/>
      </w:r>
      <w:r>
        <w:tab/>
      </w:r>
      <w:r>
        <w:tab/>
      </w:r>
      <w:r>
        <w:tab/>
        <w:t>Advisor: Sarah A. Bilsky, Ph.D.</w:t>
      </w:r>
      <w:r w:rsidR="00C342A9">
        <w:t xml:space="preserve"> </w:t>
      </w:r>
    </w:p>
    <w:p w14:paraId="54CD393B" w14:textId="62ABE88F" w:rsidR="002240B8" w:rsidRPr="0092327B" w:rsidRDefault="002240B8" w:rsidP="002240B8">
      <w:pPr>
        <w:pStyle w:val="NoSpacing"/>
        <w:ind w:left="2880" w:hanging="2880"/>
        <w:jc w:val="left"/>
        <w:rPr>
          <w:rFonts w:eastAsiaTheme="minorHAnsi"/>
          <w:b w:val="0"/>
        </w:rPr>
      </w:pPr>
    </w:p>
    <w:p w14:paraId="37BA75B4" w14:textId="77777777" w:rsidR="002240B8" w:rsidRPr="0092327B" w:rsidRDefault="002240B8" w:rsidP="002240B8"/>
    <w:p w14:paraId="160AF418" w14:textId="1F2EAB23" w:rsidR="002240B8" w:rsidRPr="0092327B" w:rsidRDefault="002240B8" w:rsidP="002240B8">
      <w:r>
        <w:rPr>
          <w:b/>
        </w:rPr>
        <w:t>08/2011</w:t>
      </w:r>
      <w:r w:rsidR="00F5179B">
        <w:rPr>
          <w:b/>
        </w:rPr>
        <w:t xml:space="preserve"> </w:t>
      </w:r>
      <w:r>
        <w:rPr>
          <w:b/>
        </w:rPr>
        <w:t>-</w:t>
      </w:r>
      <w:r w:rsidR="00F5179B">
        <w:rPr>
          <w:b/>
        </w:rPr>
        <w:t xml:space="preserve"> </w:t>
      </w:r>
      <w:r>
        <w:rPr>
          <w:b/>
        </w:rPr>
        <w:t>05/2015</w:t>
      </w:r>
      <w:r w:rsidRPr="0092327B">
        <w:tab/>
      </w:r>
      <w:r w:rsidRPr="0092327B">
        <w:tab/>
        <w:t xml:space="preserve">Bachelor of Arts, Psychology </w:t>
      </w:r>
    </w:p>
    <w:p w14:paraId="3D42E81A" w14:textId="78F82F0B" w:rsidR="002240B8" w:rsidRPr="0092327B" w:rsidRDefault="002240B8" w:rsidP="002240B8">
      <w:r w:rsidRPr="0092327B">
        <w:tab/>
      </w:r>
      <w:r w:rsidRPr="0092327B">
        <w:tab/>
      </w:r>
      <w:r w:rsidRPr="0092327B">
        <w:tab/>
      </w:r>
      <w:r w:rsidRPr="0092327B">
        <w:tab/>
      </w:r>
      <w:r>
        <w:t>Temple</w:t>
      </w:r>
      <w:r w:rsidRPr="0092327B">
        <w:t xml:space="preserve"> University, </w:t>
      </w:r>
      <w:r>
        <w:t>Philadelphia</w:t>
      </w:r>
      <w:r w:rsidRPr="0092327B">
        <w:t xml:space="preserve">, </w:t>
      </w:r>
      <w:r>
        <w:t>PA</w:t>
      </w:r>
    </w:p>
    <w:p w14:paraId="4730372B" w14:textId="552629A0" w:rsidR="002240B8" w:rsidRDefault="002240B8" w:rsidP="002240B8">
      <w:pPr>
        <w:ind w:left="2160" w:firstLine="720"/>
      </w:pPr>
      <w:r>
        <w:t>GPA: 3.53</w:t>
      </w:r>
    </w:p>
    <w:p w14:paraId="60DBC0F3" w14:textId="53D37323" w:rsidR="002240B8" w:rsidRDefault="002240B8" w:rsidP="002240B8">
      <w:pPr>
        <w:ind w:left="2880"/>
      </w:pPr>
      <w:r>
        <w:t xml:space="preserve">Senior Thesis: </w:t>
      </w:r>
      <w:r w:rsidRPr="002240B8">
        <w:t>Firstborn Attachment in Relation to Parent-Child Interactions in the Context of the Birth of a Newborn Sibling.</w:t>
      </w:r>
    </w:p>
    <w:p w14:paraId="6986265B" w14:textId="4B650277" w:rsidR="002240B8" w:rsidRDefault="002240B8" w:rsidP="002240B8">
      <w:pPr>
        <w:ind w:left="2160" w:firstLine="720"/>
      </w:pPr>
      <w:r>
        <w:t xml:space="preserve">Thesis Advisor: Deborah </w:t>
      </w:r>
      <w:proofErr w:type="spellStart"/>
      <w:r>
        <w:t>Drabick</w:t>
      </w:r>
      <w:proofErr w:type="spellEnd"/>
      <w:r>
        <w:t>, Ph.D.</w:t>
      </w:r>
    </w:p>
    <w:p w14:paraId="01B69319" w14:textId="5EDD0A29" w:rsidR="002240B8" w:rsidRDefault="002240B8"/>
    <w:p w14:paraId="71888612" w14:textId="77777777" w:rsidR="002240B8" w:rsidRPr="0092327B" w:rsidRDefault="002240B8" w:rsidP="002240B8">
      <w:pPr>
        <w:pBdr>
          <w:bottom w:val="single" w:sz="4" w:space="1" w:color="auto"/>
        </w:pBdr>
        <w:rPr>
          <w:b/>
          <w:sz w:val="28"/>
          <w:szCs w:val="28"/>
        </w:rPr>
      </w:pPr>
      <w:r w:rsidRPr="0092327B">
        <w:rPr>
          <w:b/>
          <w:sz w:val="28"/>
          <w:szCs w:val="28"/>
        </w:rPr>
        <w:t>HONORS AND AWARDS</w:t>
      </w:r>
    </w:p>
    <w:p w14:paraId="1D8C4A44" w14:textId="77777777" w:rsidR="002240B8" w:rsidRPr="0092327B" w:rsidRDefault="002240B8" w:rsidP="002240B8">
      <w:pPr>
        <w:pStyle w:val="NoSpacing"/>
        <w:jc w:val="left"/>
        <w:rPr>
          <w:b w:val="0"/>
          <w:i/>
        </w:rPr>
      </w:pPr>
    </w:p>
    <w:p w14:paraId="573A0D3B" w14:textId="45F3A28D" w:rsidR="002240B8" w:rsidRPr="0092327B" w:rsidRDefault="00E17379" w:rsidP="002240B8">
      <w:r>
        <w:t xml:space="preserve">Spring </w:t>
      </w:r>
      <w:r w:rsidR="002240B8" w:rsidRPr="0092327B">
        <w:t>20</w:t>
      </w:r>
      <w:r w:rsidR="002240B8">
        <w:t>15</w:t>
      </w:r>
      <w:r w:rsidR="002240B8" w:rsidRPr="0092327B">
        <w:tab/>
      </w:r>
      <w:r w:rsidR="002240B8" w:rsidRPr="0092327B">
        <w:tab/>
      </w:r>
      <w:r w:rsidR="002240B8">
        <w:tab/>
        <w:t>Temple</w:t>
      </w:r>
      <w:r w:rsidR="002240B8" w:rsidRPr="0092327B">
        <w:t xml:space="preserve"> University Dean’s List</w:t>
      </w:r>
    </w:p>
    <w:p w14:paraId="2DF0EBDA" w14:textId="4EDEEFC7" w:rsidR="002240B8" w:rsidRDefault="002240B8" w:rsidP="002240B8"/>
    <w:p w14:paraId="25013CBB" w14:textId="77777777" w:rsidR="002240B8" w:rsidRPr="0092327B" w:rsidRDefault="002240B8" w:rsidP="002240B8">
      <w:pPr>
        <w:pBdr>
          <w:bottom w:val="single" w:sz="4" w:space="1" w:color="auto"/>
        </w:pBdr>
        <w:rPr>
          <w:b/>
          <w:sz w:val="28"/>
          <w:szCs w:val="28"/>
        </w:rPr>
      </w:pPr>
      <w:r w:rsidRPr="0092327B">
        <w:rPr>
          <w:b/>
          <w:sz w:val="28"/>
          <w:szCs w:val="28"/>
        </w:rPr>
        <w:t>PUBLICATIONS</w:t>
      </w:r>
    </w:p>
    <w:p w14:paraId="423CC0D0" w14:textId="77777777" w:rsidR="002240B8" w:rsidRPr="0092327B" w:rsidRDefault="002240B8" w:rsidP="002240B8">
      <w:pPr>
        <w:pStyle w:val="NoSpacing"/>
        <w:jc w:val="left"/>
        <w:rPr>
          <w:shd w:val="clear" w:color="auto" w:fill="FFFFFF"/>
        </w:rPr>
      </w:pPr>
    </w:p>
    <w:p w14:paraId="2FBDC7F3" w14:textId="2A9470A4" w:rsidR="002240B8" w:rsidRDefault="002240B8" w:rsidP="002240B8">
      <w:pPr>
        <w:pStyle w:val="NoSpacing"/>
        <w:jc w:val="left"/>
        <w:rPr>
          <w:u w:val="single"/>
          <w:shd w:val="clear" w:color="auto" w:fill="FFFFFF"/>
        </w:rPr>
      </w:pPr>
      <w:r w:rsidRPr="0092327B">
        <w:rPr>
          <w:u w:val="single"/>
          <w:shd w:val="clear" w:color="auto" w:fill="FFFFFF"/>
        </w:rPr>
        <w:t>Manuscripts Published in Peer-Reviewed Journals:</w:t>
      </w:r>
    </w:p>
    <w:p w14:paraId="63856C39" w14:textId="42C7B243" w:rsidR="00F5179B" w:rsidRDefault="00F5179B" w:rsidP="005850E7">
      <w:pPr>
        <w:rPr>
          <w:u w:val="single"/>
          <w:shd w:val="clear" w:color="auto" w:fill="FFFFFF"/>
        </w:rPr>
      </w:pPr>
    </w:p>
    <w:p w14:paraId="49161EB2" w14:textId="77777777" w:rsidR="000A5C6E" w:rsidRDefault="000A5C6E" w:rsidP="000A5C6E">
      <w:r>
        <w:t xml:space="preserve">14. </w:t>
      </w:r>
      <w:proofErr w:type="spellStart"/>
      <w:r w:rsidRPr="000A5C6E">
        <w:t>Bilsky</w:t>
      </w:r>
      <w:proofErr w:type="spellEnd"/>
      <w:r w:rsidRPr="000A5C6E">
        <w:t>, S.</w:t>
      </w:r>
      <w:r>
        <w:t xml:space="preserve"> </w:t>
      </w:r>
      <w:r w:rsidRPr="000A5C6E">
        <w:t xml:space="preserve">A., </w:t>
      </w:r>
      <w:proofErr w:type="spellStart"/>
      <w:r w:rsidRPr="000A5C6E">
        <w:rPr>
          <w:b/>
          <w:bCs/>
        </w:rPr>
        <w:t>Luber</w:t>
      </w:r>
      <w:proofErr w:type="spellEnd"/>
      <w:r w:rsidRPr="000A5C6E">
        <w:rPr>
          <w:b/>
          <w:bCs/>
        </w:rPr>
        <w:t>, M.</w:t>
      </w:r>
      <w:r>
        <w:rPr>
          <w:b/>
          <w:bCs/>
        </w:rPr>
        <w:t xml:space="preserve"> </w:t>
      </w:r>
      <w:r w:rsidRPr="000A5C6E">
        <w:rPr>
          <w:b/>
          <w:bCs/>
        </w:rPr>
        <w:t>J.</w:t>
      </w:r>
      <w:r w:rsidRPr="000A5C6E">
        <w:t>, Cloutier, R.</w:t>
      </w:r>
      <w:r>
        <w:t xml:space="preserve"> </w:t>
      </w:r>
      <w:r w:rsidRPr="000A5C6E">
        <w:t xml:space="preserve">M., </w:t>
      </w:r>
      <w:proofErr w:type="spellStart"/>
      <w:r w:rsidRPr="000A5C6E">
        <w:t>Dietch</w:t>
      </w:r>
      <w:proofErr w:type="spellEnd"/>
      <w:r w:rsidRPr="000A5C6E">
        <w:t>, J.</w:t>
      </w:r>
      <w:r>
        <w:t xml:space="preserve"> </w:t>
      </w:r>
      <w:r w:rsidRPr="000A5C6E">
        <w:t>R., Taylor, D.</w:t>
      </w:r>
      <w:r>
        <w:t xml:space="preserve"> </w:t>
      </w:r>
      <w:r w:rsidRPr="000A5C6E">
        <w:t>J., Friedman, H.</w:t>
      </w:r>
      <w:r>
        <w:t xml:space="preserve"> </w:t>
      </w:r>
      <w:r w:rsidRPr="000A5C6E">
        <w:t xml:space="preserve">P. </w:t>
      </w:r>
    </w:p>
    <w:p w14:paraId="7D1F86B0" w14:textId="77777777" w:rsidR="000A5C6E" w:rsidRDefault="000A5C6E" w:rsidP="000A5C6E">
      <w:pPr>
        <w:ind w:firstLine="720"/>
      </w:pPr>
      <w:r w:rsidRPr="000A5C6E">
        <w:t>(</w:t>
      </w:r>
      <w:r>
        <w:t>2021</w:t>
      </w:r>
      <w:r w:rsidRPr="000A5C6E">
        <w:t xml:space="preserve">). Cigarette use, anxiety, and insomnia from adolescence to early adulthood: A </w:t>
      </w:r>
    </w:p>
    <w:p w14:paraId="5EDAD5A5" w14:textId="3D7F0440" w:rsidR="000A5C6E" w:rsidRPr="000A5C6E" w:rsidRDefault="000A5C6E" w:rsidP="000A5C6E">
      <w:pPr>
        <w:ind w:left="720"/>
      </w:pPr>
      <w:r w:rsidRPr="000A5C6E">
        <w:t xml:space="preserve">longitudinal indirect effects test. </w:t>
      </w:r>
      <w:r w:rsidRPr="000A5C6E">
        <w:rPr>
          <w:i/>
          <w:iCs/>
        </w:rPr>
        <w:t>Addictive Behaviors</w:t>
      </w:r>
      <w:r w:rsidRPr="000A5C6E">
        <w:t>,</w:t>
      </w:r>
      <w:r w:rsidRPr="000A5C6E">
        <w:rPr>
          <w:i/>
          <w:iCs/>
        </w:rPr>
        <w:t xml:space="preserve"> 120</w:t>
      </w:r>
      <w:r w:rsidRPr="000A5C6E">
        <w:t>,</w:t>
      </w:r>
      <w:r w:rsidRPr="000A5C6E">
        <w:rPr>
          <w:i/>
          <w:iCs/>
        </w:rPr>
        <w:t xml:space="preserve"> </w:t>
      </w:r>
      <w:r w:rsidRPr="000A5C6E">
        <w:t>106981.</w:t>
      </w:r>
      <w:r w:rsidRPr="000A5C6E">
        <w:rPr>
          <w:i/>
          <w:iCs/>
        </w:rPr>
        <w:t xml:space="preserve"> </w:t>
      </w:r>
      <w:r w:rsidRPr="000A5C6E">
        <w:t>https://doi.org/10.1016/j.addbeh.2021.106981</w:t>
      </w:r>
    </w:p>
    <w:p w14:paraId="0381029F" w14:textId="77777777" w:rsidR="000A5C6E" w:rsidRDefault="000A5C6E" w:rsidP="00F5179B"/>
    <w:p w14:paraId="62EB574F" w14:textId="0C430E1C" w:rsidR="00F5179B" w:rsidRDefault="00153691" w:rsidP="00F5179B">
      <w:r>
        <w:t xml:space="preserve">13.  </w:t>
      </w:r>
      <w:r w:rsidR="00F5179B" w:rsidRPr="00F5179B">
        <w:t xml:space="preserve">Cox, R. C., Jessup, S. C., </w:t>
      </w:r>
      <w:proofErr w:type="spellStart"/>
      <w:r w:rsidR="00F5179B" w:rsidRPr="001D482F">
        <w:rPr>
          <w:b/>
        </w:rPr>
        <w:t>Luber</w:t>
      </w:r>
      <w:proofErr w:type="spellEnd"/>
      <w:r w:rsidR="00F5179B" w:rsidRPr="001D482F">
        <w:rPr>
          <w:b/>
        </w:rPr>
        <w:t>, M. J.</w:t>
      </w:r>
      <w:r w:rsidR="00F5179B" w:rsidRPr="000A5C6E">
        <w:rPr>
          <w:bCs/>
        </w:rPr>
        <w:t>,</w:t>
      </w:r>
      <w:r w:rsidR="00F5179B" w:rsidRPr="001D482F">
        <w:rPr>
          <w:bCs/>
        </w:rPr>
        <w:t xml:space="preserve"> </w:t>
      </w:r>
      <w:r w:rsidR="00F5179B" w:rsidRPr="00F5179B">
        <w:t xml:space="preserve">&amp; Olatunji, B. O. (2020). Pre-pandemic disgust </w:t>
      </w:r>
    </w:p>
    <w:p w14:paraId="17BCB1EF" w14:textId="4935AAA4" w:rsidR="00F5179B" w:rsidRDefault="00F5179B" w:rsidP="00F5179B">
      <w:pPr>
        <w:ind w:left="720"/>
      </w:pPr>
      <w:r w:rsidRPr="00F5179B">
        <w:t xml:space="preserve">proneness predicts increased coronavirus anxiety and safety behaviors: Evidence for a diathesis-stress model. </w:t>
      </w:r>
      <w:r w:rsidRPr="00F5179B">
        <w:rPr>
          <w:i/>
          <w:iCs/>
        </w:rPr>
        <w:t>Journal of anxiety disorders</w:t>
      </w:r>
      <w:r w:rsidRPr="00F5179B">
        <w:t>,</w:t>
      </w:r>
      <w:r w:rsidRPr="00F5179B">
        <w:rPr>
          <w:i/>
          <w:iCs/>
        </w:rPr>
        <w:t xml:space="preserve"> 76</w:t>
      </w:r>
      <w:r w:rsidRPr="00F5179B">
        <w:t>, 102315. https://doi.org/10.1016/j.janxdis.2020.102315</w:t>
      </w:r>
    </w:p>
    <w:p w14:paraId="756C4F31" w14:textId="77777777" w:rsidR="00F5179B" w:rsidRDefault="00F5179B" w:rsidP="00F5179B"/>
    <w:p w14:paraId="38B26053" w14:textId="726B78CF" w:rsidR="002240B8" w:rsidRPr="002240B8" w:rsidRDefault="00D6665E" w:rsidP="002240B8">
      <w:pPr>
        <w:ind w:left="720" w:hanging="72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12.  </w:t>
      </w:r>
      <w:proofErr w:type="spellStart"/>
      <w:r w:rsidR="002240B8">
        <w:rPr>
          <w:iCs/>
          <w:shd w:val="clear" w:color="auto" w:fill="FFFFFF"/>
        </w:rPr>
        <w:t>J</w:t>
      </w:r>
      <w:r w:rsidR="002240B8" w:rsidRPr="002240B8">
        <w:rPr>
          <w:iCs/>
          <w:shd w:val="clear" w:color="auto" w:fill="FFFFFF"/>
        </w:rPr>
        <w:t>aniri</w:t>
      </w:r>
      <w:proofErr w:type="spellEnd"/>
      <w:r w:rsidR="002240B8" w:rsidRPr="002240B8">
        <w:rPr>
          <w:iCs/>
          <w:shd w:val="clear" w:color="auto" w:fill="FFFFFF"/>
        </w:rPr>
        <w:t xml:space="preserve">, D., Moser, D. A., Doucet, G. E., </w:t>
      </w:r>
      <w:proofErr w:type="spellStart"/>
      <w:r w:rsidR="002240B8" w:rsidRPr="00EA62F3">
        <w:rPr>
          <w:b/>
          <w:bCs/>
          <w:iCs/>
          <w:shd w:val="clear" w:color="auto" w:fill="FFFFFF"/>
        </w:rPr>
        <w:t>Luber</w:t>
      </w:r>
      <w:proofErr w:type="spellEnd"/>
      <w:r w:rsidR="002240B8" w:rsidRPr="00EA62F3">
        <w:rPr>
          <w:b/>
          <w:bCs/>
          <w:iCs/>
          <w:shd w:val="clear" w:color="auto" w:fill="FFFFFF"/>
        </w:rPr>
        <w:t>, M. J.</w:t>
      </w:r>
      <w:r w:rsidR="002240B8" w:rsidRPr="002240B8">
        <w:rPr>
          <w:iCs/>
          <w:shd w:val="clear" w:color="auto" w:fill="FFFFFF"/>
        </w:rPr>
        <w:t xml:space="preserve">, </w:t>
      </w:r>
      <w:proofErr w:type="spellStart"/>
      <w:r w:rsidR="002240B8" w:rsidRPr="002240B8">
        <w:rPr>
          <w:iCs/>
          <w:shd w:val="clear" w:color="auto" w:fill="FFFFFF"/>
        </w:rPr>
        <w:t>Rasgon</w:t>
      </w:r>
      <w:proofErr w:type="spellEnd"/>
      <w:r w:rsidR="002240B8" w:rsidRPr="002240B8">
        <w:rPr>
          <w:iCs/>
          <w:shd w:val="clear" w:color="auto" w:fill="FFFFFF"/>
        </w:rPr>
        <w:t xml:space="preserve">, A., Lee, W. H., </w:t>
      </w:r>
      <w:proofErr w:type="spellStart"/>
      <w:r w:rsidR="002240B8" w:rsidRPr="002240B8">
        <w:rPr>
          <w:iCs/>
          <w:shd w:val="clear" w:color="auto" w:fill="FFFFFF"/>
        </w:rPr>
        <w:t>Murrough</w:t>
      </w:r>
      <w:proofErr w:type="spellEnd"/>
      <w:r w:rsidR="002240B8" w:rsidRPr="002240B8">
        <w:rPr>
          <w:iCs/>
          <w:shd w:val="clear" w:color="auto" w:fill="FFFFFF"/>
        </w:rPr>
        <w:t xml:space="preserve">, J. W., Sani, G., Eickhoff, S. B., &amp; Frangou, S. (2019). Shared Neural Phenotypes for Mood and Anxiety Disorders: A Meta-analysis of 226 Task-Related Functional Imaging Studies. </w:t>
      </w:r>
      <w:r w:rsidR="002240B8" w:rsidRPr="00EA62F3">
        <w:rPr>
          <w:i/>
          <w:shd w:val="clear" w:color="auto" w:fill="FFFFFF"/>
        </w:rPr>
        <w:t>JAMA psychiatry, 77</w:t>
      </w:r>
      <w:r w:rsidR="002240B8" w:rsidRPr="002240B8">
        <w:rPr>
          <w:iCs/>
          <w:shd w:val="clear" w:color="auto" w:fill="FFFFFF"/>
        </w:rPr>
        <w:t>(2), 1–8. https://doi.org/10.1001/jamapsychiatry.2019.3351</w:t>
      </w:r>
    </w:p>
    <w:p w14:paraId="2E262C2A" w14:textId="77777777" w:rsidR="002240B8" w:rsidRPr="002240B8" w:rsidRDefault="002240B8" w:rsidP="002240B8">
      <w:pPr>
        <w:ind w:left="720" w:hanging="720"/>
        <w:rPr>
          <w:iCs/>
          <w:shd w:val="clear" w:color="auto" w:fill="FFFFFF"/>
        </w:rPr>
      </w:pPr>
    </w:p>
    <w:p w14:paraId="09792333" w14:textId="5FCC295D" w:rsidR="002240B8" w:rsidRPr="002240B8" w:rsidRDefault="00D6665E" w:rsidP="002240B8">
      <w:pPr>
        <w:ind w:left="720" w:hanging="720"/>
        <w:rPr>
          <w:iCs/>
          <w:shd w:val="clear" w:color="auto" w:fill="FFFFFF"/>
        </w:rPr>
      </w:pPr>
      <w:r>
        <w:rPr>
          <w:iCs/>
          <w:shd w:val="clear" w:color="auto" w:fill="FFFFFF"/>
        </w:rPr>
        <w:lastRenderedPageBreak/>
        <w:t xml:space="preserve">11.  </w:t>
      </w:r>
      <w:r w:rsidR="002240B8" w:rsidRPr="002240B8">
        <w:rPr>
          <w:iCs/>
          <w:shd w:val="clear" w:color="auto" w:fill="FFFFFF"/>
        </w:rPr>
        <w:t xml:space="preserve">Doucet, G. E., </w:t>
      </w:r>
      <w:proofErr w:type="spellStart"/>
      <w:r w:rsidR="002240B8" w:rsidRPr="00EA62F3">
        <w:rPr>
          <w:b/>
          <w:bCs/>
          <w:iCs/>
          <w:shd w:val="clear" w:color="auto" w:fill="FFFFFF"/>
        </w:rPr>
        <w:t>Luber</w:t>
      </w:r>
      <w:proofErr w:type="spellEnd"/>
      <w:r w:rsidR="002240B8" w:rsidRPr="00EA62F3">
        <w:rPr>
          <w:b/>
          <w:bCs/>
          <w:iCs/>
          <w:shd w:val="clear" w:color="auto" w:fill="FFFFFF"/>
        </w:rPr>
        <w:t>, M. J.</w:t>
      </w:r>
      <w:r w:rsidR="002240B8" w:rsidRPr="002240B8">
        <w:rPr>
          <w:iCs/>
          <w:shd w:val="clear" w:color="auto" w:fill="FFFFFF"/>
        </w:rPr>
        <w:t xml:space="preserve">, </w:t>
      </w:r>
      <w:proofErr w:type="spellStart"/>
      <w:r w:rsidR="002240B8" w:rsidRPr="002240B8">
        <w:rPr>
          <w:iCs/>
          <w:shd w:val="clear" w:color="auto" w:fill="FFFFFF"/>
        </w:rPr>
        <w:t>Balchandani</w:t>
      </w:r>
      <w:proofErr w:type="spellEnd"/>
      <w:r w:rsidR="002240B8" w:rsidRPr="002240B8">
        <w:rPr>
          <w:iCs/>
          <w:shd w:val="clear" w:color="auto" w:fill="FFFFFF"/>
        </w:rPr>
        <w:t xml:space="preserve">, P., Sommer, I. E., &amp; Frangou, S. (2019). Abnormal auditory tonotopy in patients with schizophrenia. </w:t>
      </w:r>
      <w:r w:rsidR="002240B8" w:rsidRPr="00EA62F3">
        <w:rPr>
          <w:i/>
          <w:shd w:val="clear" w:color="auto" w:fill="FFFFFF"/>
        </w:rPr>
        <w:t>NPJ Schizophrenia, 5</w:t>
      </w:r>
      <w:r w:rsidR="002240B8" w:rsidRPr="002240B8">
        <w:rPr>
          <w:iCs/>
          <w:shd w:val="clear" w:color="auto" w:fill="FFFFFF"/>
        </w:rPr>
        <w:t>, 1-6. http://dx.doi.org.umiss.idm.oclc.org/10.1038/s41537-019-0084-x</w:t>
      </w:r>
    </w:p>
    <w:p w14:paraId="07480A23" w14:textId="77777777" w:rsidR="002240B8" w:rsidRPr="002240B8" w:rsidRDefault="002240B8" w:rsidP="002240B8">
      <w:pPr>
        <w:ind w:left="720" w:hanging="720"/>
        <w:rPr>
          <w:iCs/>
          <w:shd w:val="clear" w:color="auto" w:fill="FFFFFF"/>
        </w:rPr>
      </w:pPr>
    </w:p>
    <w:p w14:paraId="71B99370" w14:textId="475C7ED6" w:rsidR="002240B8" w:rsidRPr="002240B8" w:rsidRDefault="00D6665E" w:rsidP="002240B8">
      <w:pPr>
        <w:ind w:left="720" w:hanging="72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10.  </w:t>
      </w:r>
      <w:r w:rsidR="002240B8" w:rsidRPr="002240B8">
        <w:rPr>
          <w:iCs/>
          <w:shd w:val="clear" w:color="auto" w:fill="FFFFFF"/>
        </w:rPr>
        <w:t xml:space="preserve">Doucet, G. E., Moser, D. A., </w:t>
      </w:r>
      <w:proofErr w:type="spellStart"/>
      <w:r w:rsidR="002240B8" w:rsidRPr="00EA62F3">
        <w:rPr>
          <w:b/>
          <w:bCs/>
          <w:iCs/>
          <w:shd w:val="clear" w:color="auto" w:fill="FFFFFF"/>
        </w:rPr>
        <w:t>Luber</w:t>
      </w:r>
      <w:proofErr w:type="spellEnd"/>
      <w:r w:rsidR="002240B8" w:rsidRPr="00EA62F3">
        <w:rPr>
          <w:b/>
          <w:bCs/>
          <w:iCs/>
          <w:shd w:val="clear" w:color="auto" w:fill="FFFFFF"/>
        </w:rPr>
        <w:t>, M. J.</w:t>
      </w:r>
      <w:r w:rsidR="002240B8" w:rsidRPr="002240B8">
        <w:rPr>
          <w:iCs/>
          <w:shd w:val="clear" w:color="auto" w:fill="FFFFFF"/>
        </w:rPr>
        <w:t xml:space="preserve">, </w:t>
      </w:r>
      <w:proofErr w:type="spellStart"/>
      <w:r w:rsidR="002240B8" w:rsidRPr="002240B8">
        <w:rPr>
          <w:iCs/>
          <w:shd w:val="clear" w:color="auto" w:fill="FFFFFF"/>
        </w:rPr>
        <w:t>Leibu</w:t>
      </w:r>
      <w:proofErr w:type="spellEnd"/>
      <w:r w:rsidR="002240B8" w:rsidRPr="002240B8">
        <w:rPr>
          <w:iCs/>
          <w:shd w:val="clear" w:color="auto" w:fill="FFFFFF"/>
        </w:rPr>
        <w:t xml:space="preserve">, E., &amp; Frangou, S. (2020). Baseline brain structural and functional predictors of clinical outcome in the early course of schizophrenia. </w:t>
      </w:r>
      <w:r w:rsidR="002240B8" w:rsidRPr="00EA62F3">
        <w:rPr>
          <w:i/>
          <w:shd w:val="clear" w:color="auto" w:fill="FFFFFF"/>
        </w:rPr>
        <w:t>Molecular psychiatry, 25</w:t>
      </w:r>
      <w:r w:rsidR="002240B8" w:rsidRPr="002240B8">
        <w:rPr>
          <w:iCs/>
          <w:shd w:val="clear" w:color="auto" w:fill="FFFFFF"/>
        </w:rPr>
        <w:t>(4), 863–872. https://doi.org/10.1038/s41380-018-0269-0</w:t>
      </w:r>
    </w:p>
    <w:p w14:paraId="775A2EC3" w14:textId="77777777" w:rsidR="002240B8" w:rsidRPr="002240B8" w:rsidRDefault="002240B8" w:rsidP="002240B8">
      <w:pPr>
        <w:ind w:left="720" w:hanging="720"/>
        <w:rPr>
          <w:iCs/>
          <w:shd w:val="clear" w:color="auto" w:fill="FFFFFF"/>
        </w:rPr>
      </w:pPr>
    </w:p>
    <w:p w14:paraId="59C0F170" w14:textId="2D8D62E3" w:rsidR="002240B8" w:rsidRPr="002240B8" w:rsidRDefault="00D6665E" w:rsidP="002240B8">
      <w:pPr>
        <w:ind w:left="720" w:hanging="72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9.  </w:t>
      </w:r>
      <w:r w:rsidR="002240B8" w:rsidRPr="002240B8">
        <w:rPr>
          <w:iCs/>
          <w:shd w:val="clear" w:color="auto" w:fill="FFFFFF"/>
        </w:rPr>
        <w:t xml:space="preserve">Kim, Y., Kim, J., Cohen, A., Backus, M., </w:t>
      </w:r>
      <w:proofErr w:type="spellStart"/>
      <w:r w:rsidR="002240B8" w:rsidRPr="002240B8">
        <w:rPr>
          <w:iCs/>
          <w:shd w:val="clear" w:color="auto" w:fill="FFFFFF"/>
        </w:rPr>
        <w:t>Arnovitz</w:t>
      </w:r>
      <w:proofErr w:type="spellEnd"/>
      <w:r w:rsidR="002240B8" w:rsidRPr="002240B8">
        <w:rPr>
          <w:iCs/>
          <w:shd w:val="clear" w:color="auto" w:fill="FFFFFF"/>
        </w:rPr>
        <w:t xml:space="preserve">, M., Rice, T., </w:t>
      </w:r>
      <w:proofErr w:type="spellStart"/>
      <w:r w:rsidR="002240B8" w:rsidRPr="00EA62F3">
        <w:rPr>
          <w:b/>
          <w:bCs/>
          <w:iCs/>
          <w:shd w:val="clear" w:color="auto" w:fill="FFFFFF"/>
        </w:rPr>
        <w:t>Luber</w:t>
      </w:r>
      <w:proofErr w:type="spellEnd"/>
      <w:r w:rsidR="002240B8" w:rsidRPr="00EA62F3">
        <w:rPr>
          <w:b/>
          <w:bCs/>
          <w:iCs/>
          <w:shd w:val="clear" w:color="auto" w:fill="FFFFFF"/>
        </w:rPr>
        <w:t>, M. J.</w:t>
      </w:r>
      <w:r w:rsidR="002240B8" w:rsidRPr="002240B8">
        <w:rPr>
          <w:iCs/>
          <w:shd w:val="clear" w:color="auto" w:fill="FFFFFF"/>
        </w:rPr>
        <w:t xml:space="preserve">, &amp; Coffey, B. J. (2017). Medication Nonadherence Secondary to Choking Phobia (Phagophobia) in an Adolescent with Significant Trauma History: Addressing the Issue of Mental Contamination. </w:t>
      </w:r>
      <w:r w:rsidR="002240B8" w:rsidRPr="00EA62F3">
        <w:rPr>
          <w:i/>
          <w:shd w:val="clear" w:color="auto" w:fill="FFFFFF"/>
        </w:rPr>
        <w:t>Journal of child and adolescent psychopharmacology, 27</w:t>
      </w:r>
      <w:r w:rsidR="002240B8" w:rsidRPr="002240B8">
        <w:rPr>
          <w:iCs/>
          <w:shd w:val="clear" w:color="auto" w:fill="FFFFFF"/>
        </w:rPr>
        <w:t>(7), 667–672. https://doi.org/10.1089/cap.2017.29138.bjc</w:t>
      </w:r>
    </w:p>
    <w:p w14:paraId="59FB469A" w14:textId="77777777" w:rsidR="002240B8" w:rsidRPr="002240B8" w:rsidRDefault="002240B8" w:rsidP="002240B8">
      <w:pPr>
        <w:ind w:left="720" w:hanging="720"/>
        <w:rPr>
          <w:iCs/>
          <w:shd w:val="clear" w:color="auto" w:fill="FFFFFF"/>
        </w:rPr>
      </w:pPr>
    </w:p>
    <w:p w14:paraId="17D077E3" w14:textId="43382DC7" w:rsidR="002240B8" w:rsidRPr="002240B8" w:rsidRDefault="00D6665E" w:rsidP="002240B8">
      <w:pPr>
        <w:ind w:left="720" w:hanging="72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8.  </w:t>
      </w:r>
      <w:r w:rsidR="002240B8" w:rsidRPr="002240B8">
        <w:rPr>
          <w:iCs/>
          <w:shd w:val="clear" w:color="auto" w:fill="FFFFFF"/>
        </w:rPr>
        <w:t xml:space="preserve">Yang, T. C., </w:t>
      </w:r>
      <w:proofErr w:type="spellStart"/>
      <w:r w:rsidR="002240B8" w:rsidRPr="00EA62F3">
        <w:rPr>
          <w:b/>
          <w:bCs/>
          <w:iCs/>
          <w:shd w:val="clear" w:color="auto" w:fill="FFFFFF"/>
        </w:rPr>
        <w:t>Luber</w:t>
      </w:r>
      <w:proofErr w:type="spellEnd"/>
      <w:r w:rsidR="002240B8" w:rsidRPr="00EA62F3">
        <w:rPr>
          <w:b/>
          <w:bCs/>
          <w:iCs/>
          <w:shd w:val="clear" w:color="auto" w:fill="FFFFFF"/>
        </w:rPr>
        <w:t>, M. J.</w:t>
      </w:r>
      <w:r w:rsidR="002240B8" w:rsidRPr="002240B8">
        <w:rPr>
          <w:iCs/>
          <w:shd w:val="clear" w:color="auto" w:fill="FFFFFF"/>
        </w:rPr>
        <w:t xml:space="preserve">, &amp; Coffey, B. J. (2017). Impulsive Aggressive Behavior Triggered by Headaches in a Child with Severe Attention-Deficit/Hyperactivity Disorder. </w:t>
      </w:r>
      <w:r w:rsidR="002240B8" w:rsidRPr="00EA62F3">
        <w:rPr>
          <w:i/>
          <w:shd w:val="clear" w:color="auto" w:fill="FFFFFF"/>
        </w:rPr>
        <w:t>Journal of child and adolescent psychopharmacology, 27</w:t>
      </w:r>
      <w:r w:rsidR="002240B8" w:rsidRPr="002240B8">
        <w:rPr>
          <w:iCs/>
          <w:shd w:val="clear" w:color="auto" w:fill="FFFFFF"/>
        </w:rPr>
        <w:t>(6), 555–558. https://doi.org/10.1089/cap.2017.29137.bjc</w:t>
      </w:r>
    </w:p>
    <w:p w14:paraId="3393EF32" w14:textId="77777777" w:rsidR="002240B8" w:rsidRPr="002240B8" w:rsidRDefault="002240B8" w:rsidP="002240B8">
      <w:pPr>
        <w:ind w:left="720" w:hanging="720"/>
        <w:rPr>
          <w:iCs/>
          <w:shd w:val="clear" w:color="auto" w:fill="FFFFFF"/>
        </w:rPr>
      </w:pPr>
    </w:p>
    <w:p w14:paraId="4D4C1FB0" w14:textId="6B0C1EC5" w:rsidR="002240B8" w:rsidRPr="002240B8" w:rsidRDefault="00D6665E" w:rsidP="002240B8">
      <w:pPr>
        <w:ind w:left="720" w:hanging="72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7.  </w:t>
      </w:r>
      <w:proofErr w:type="spellStart"/>
      <w:r w:rsidRPr="00EA62F3">
        <w:rPr>
          <w:b/>
          <w:bCs/>
          <w:iCs/>
          <w:shd w:val="clear" w:color="auto" w:fill="FFFFFF"/>
        </w:rPr>
        <w:t>Luber</w:t>
      </w:r>
      <w:proofErr w:type="spellEnd"/>
      <w:r w:rsidRPr="00EA62F3">
        <w:rPr>
          <w:b/>
          <w:bCs/>
          <w:iCs/>
          <w:shd w:val="clear" w:color="auto" w:fill="FFFFFF"/>
        </w:rPr>
        <w:t>, M. J.</w:t>
      </w:r>
      <w:r w:rsidRPr="00D6665E">
        <w:rPr>
          <w:iCs/>
          <w:shd w:val="clear" w:color="auto" w:fill="FFFFFF"/>
        </w:rPr>
        <w:t xml:space="preserve">, Coffey, B. J., &amp; Gamms, S. H. (2017). Paradoxical Hypertensive Urgency in a Child After Initiation of Guanfacine. </w:t>
      </w:r>
      <w:r w:rsidRPr="00EA62F3">
        <w:rPr>
          <w:i/>
          <w:shd w:val="clear" w:color="auto" w:fill="FFFFFF"/>
        </w:rPr>
        <w:t>Journal of child and adolescent psychopharmacology, 27</w:t>
      </w:r>
      <w:r w:rsidRPr="00D6665E">
        <w:rPr>
          <w:iCs/>
          <w:shd w:val="clear" w:color="auto" w:fill="FFFFFF"/>
        </w:rPr>
        <w:t>(5), 466–468. https://doi.org/10.1089/cap.2017.29134.bjc</w:t>
      </w:r>
    </w:p>
    <w:p w14:paraId="7C688A8F" w14:textId="77777777" w:rsidR="002240B8" w:rsidRPr="002240B8" w:rsidRDefault="002240B8" w:rsidP="002240B8">
      <w:pPr>
        <w:ind w:left="720" w:hanging="720"/>
        <w:rPr>
          <w:iCs/>
          <w:shd w:val="clear" w:color="auto" w:fill="FFFFFF"/>
        </w:rPr>
      </w:pPr>
    </w:p>
    <w:p w14:paraId="5198982B" w14:textId="62070F79" w:rsidR="002240B8" w:rsidRPr="002240B8" w:rsidRDefault="00D6665E" w:rsidP="002240B8">
      <w:pPr>
        <w:ind w:left="720" w:hanging="72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6.  </w:t>
      </w:r>
      <w:r w:rsidR="002240B8" w:rsidRPr="002240B8">
        <w:rPr>
          <w:iCs/>
          <w:shd w:val="clear" w:color="auto" w:fill="FFFFFF"/>
        </w:rPr>
        <w:t xml:space="preserve">Thom, R. P., Hall, W., </w:t>
      </w:r>
      <w:proofErr w:type="spellStart"/>
      <w:r w:rsidR="002240B8" w:rsidRPr="002240B8">
        <w:rPr>
          <w:iCs/>
          <w:shd w:val="clear" w:color="auto" w:fill="FFFFFF"/>
        </w:rPr>
        <w:t>Maneta</w:t>
      </w:r>
      <w:proofErr w:type="spellEnd"/>
      <w:r w:rsidR="002240B8" w:rsidRPr="002240B8">
        <w:rPr>
          <w:iCs/>
          <w:shd w:val="clear" w:color="auto" w:fill="FFFFFF"/>
        </w:rPr>
        <w:t xml:space="preserve">, E., </w:t>
      </w:r>
      <w:proofErr w:type="spellStart"/>
      <w:r w:rsidR="002240B8" w:rsidRPr="00EA62F3">
        <w:rPr>
          <w:b/>
          <w:bCs/>
          <w:iCs/>
          <w:shd w:val="clear" w:color="auto" w:fill="FFFFFF"/>
        </w:rPr>
        <w:t>Luber</w:t>
      </w:r>
      <w:proofErr w:type="spellEnd"/>
      <w:r w:rsidR="002240B8" w:rsidRPr="00EA62F3">
        <w:rPr>
          <w:b/>
          <w:bCs/>
          <w:iCs/>
          <w:shd w:val="clear" w:color="auto" w:fill="FFFFFF"/>
        </w:rPr>
        <w:t>, M. J.</w:t>
      </w:r>
      <w:r w:rsidR="002240B8" w:rsidRPr="002240B8">
        <w:rPr>
          <w:iCs/>
          <w:shd w:val="clear" w:color="auto" w:fill="FFFFFF"/>
        </w:rPr>
        <w:t xml:space="preserve">, &amp; Coffey, B. J. (2017). Treatment of Hallucinations in the Context of Anxiety: When Less Is More. </w:t>
      </w:r>
      <w:r w:rsidR="002240B8" w:rsidRPr="00EA62F3">
        <w:rPr>
          <w:i/>
          <w:shd w:val="clear" w:color="auto" w:fill="FFFFFF"/>
        </w:rPr>
        <w:t>Journal of child and adolescent psychopharmacology, 27</w:t>
      </w:r>
      <w:r w:rsidR="002240B8" w:rsidRPr="002240B8">
        <w:rPr>
          <w:iCs/>
          <w:shd w:val="clear" w:color="auto" w:fill="FFFFFF"/>
        </w:rPr>
        <w:t>(4), 389–392. https://doi.org/10.1089/cap.2017.29133.bjc</w:t>
      </w:r>
    </w:p>
    <w:p w14:paraId="66128C26" w14:textId="77777777" w:rsidR="002240B8" w:rsidRPr="002240B8" w:rsidRDefault="002240B8" w:rsidP="002240B8">
      <w:pPr>
        <w:ind w:left="720" w:hanging="720"/>
        <w:rPr>
          <w:iCs/>
          <w:shd w:val="clear" w:color="auto" w:fill="FFFFFF"/>
        </w:rPr>
      </w:pPr>
    </w:p>
    <w:p w14:paraId="70978889" w14:textId="3FBF8995" w:rsidR="002240B8" w:rsidRPr="002240B8" w:rsidRDefault="00D6665E" w:rsidP="002240B8">
      <w:pPr>
        <w:ind w:left="720" w:hanging="72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5.  </w:t>
      </w:r>
      <w:r w:rsidR="002240B8" w:rsidRPr="002240B8">
        <w:rPr>
          <w:iCs/>
          <w:shd w:val="clear" w:color="auto" w:fill="FFFFFF"/>
        </w:rPr>
        <w:t xml:space="preserve">Rice, P. T., </w:t>
      </w:r>
      <w:proofErr w:type="spellStart"/>
      <w:r w:rsidR="002240B8" w:rsidRPr="002240B8">
        <w:rPr>
          <w:iCs/>
          <w:shd w:val="clear" w:color="auto" w:fill="FFFFFF"/>
        </w:rPr>
        <w:t>Kufert</w:t>
      </w:r>
      <w:proofErr w:type="spellEnd"/>
      <w:r w:rsidR="002240B8" w:rsidRPr="002240B8">
        <w:rPr>
          <w:iCs/>
          <w:shd w:val="clear" w:color="auto" w:fill="FFFFFF"/>
        </w:rPr>
        <w:t xml:space="preserve">, Y., </w:t>
      </w:r>
      <w:proofErr w:type="spellStart"/>
      <w:r w:rsidR="002240B8" w:rsidRPr="00EA62F3">
        <w:rPr>
          <w:b/>
          <w:bCs/>
          <w:iCs/>
          <w:shd w:val="clear" w:color="auto" w:fill="FFFFFF"/>
        </w:rPr>
        <w:t>Luber</w:t>
      </w:r>
      <w:proofErr w:type="spellEnd"/>
      <w:r w:rsidR="002240B8" w:rsidRPr="00EA62F3">
        <w:rPr>
          <w:b/>
          <w:bCs/>
          <w:iCs/>
          <w:shd w:val="clear" w:color="auto" w:fill="FFFFFF"/>
        </w:rPr>
        <w:t>, M. J.</w:t>
      </w:r>
      <w:r w:rsidR="002240B8" w:rsidRPr="002240B8">
        <w:rPr>
          <w:iCs/>
          <w:shd w:val="clear" w:color="auto" w:fill="FFFFFF"/>
        </w:rPr>
        <w:t xml:space="preserve">, &amp; Coffey, B. J. (2017). Lithium and Heart Block in an Adolescent Boy. </w:t>
      </w:r>
      <w:r w:rsidR="002240B8" w:rsidRPr="00EA62F3">
        <w:rPr>
          <w:i/>
          <w:shd w:val="clear" w:color="auto" w:fill="FFFFFF"/>
        </w:rPr>
        <w:t>Journal of child and adolescent psychopharmacology, 27</w:t>
      </w:r>
      <w:r w:rsidR="002240B8" w:rsidRPr="002240B8">
        <w:rPr>
          <w:iCs/>
          <w:shd w:val="clear" w:color="auto" w:fill="FFFFFF"/>
        </w:rPr>
        <w:t>(3), 285–288. https://doi.org/10.1089/cap.2017.29130.bjc</w:t>
      </w:r>
    </w:p>
    <w:p w14:paraId="005DDDD8" w14:textId="77777777" w:rsidR="002240B8" w:rsidRPr="002240B8" w:rsidRDefault="002240B8" w:rsidP="002240B8">
      <w:pPr>
        <w:ind w:left="720" w:hanging="720"/>
        <w:rPr>
          <w:iCs/>
          <w:shd w:val="clear" w:color="auto" w:fill="FFFFFF"/>
        </w:rPr>
      </w:pPr>
    </w:p>
    <w:p w14:paraId="2C145481" w14:textId="0DE81D82" w:rsidR="002240B8" w:rsidRPr="002240B8" w:rsidRDefault="00D6665E" w:rsidP="002240B8">
      <w:pPr>
        <w:ind w:left="720" w:hanging="72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4.  </w:t>
      </w:r>
      <w:proofErr w:type="spellStart"/>
      <w:r w:rsidR="002240B8" w:rsidRPr="002240B8">
        <w:rPr>
          <w:iCs/>
          <w:shd w:val="clear" w:color="auto" w:fill="FFFFFF"/>
        </w:rPr>
        <w:t>Kolli</w:t>
      </w:r>
      <w:proofErr w:type="spellEnd"/>
      <w:r w:rsidR="002240B8" w:rsidRPr="002240B8">
        <w:rPr>
          <w:iCs/>
          <w:shd w:val="clear" w:color="auto" w:fill="FFFFFF"/>
        </w:rPr>
        <w:t xml:space="preserve">, V., Bourke, D., Ngo, J., </w:t>
      </w:r>
      <w:proofErr w:type="spellStart"/>
      <w:r w:rsidR="002240B8" w:rsidRPr="00EA62F3">
        <w:rPr>
          <w:b/>
          <w:bCs/>
          <w:iCs/>
          <w:shd w:val="clear" w:color="auto" w:fill="FFFFFF"/>
        </w:rPr>
        <w:t>Luber</w:t>
      </w:r>
      <w:proofErr w:type="spellEnd"/>
      <w:r w:rsidR="002240B8" w:rsidRPr="00EA62F3">
        <w:rPr>
          <w:b/>
          <w:bCs/>
          <w:iCs/>
          <w:shd w:val="clear" w:color="auto" w:fill="FFFFFF"/>
        </w:rPr>
        <w:t>, M. J.</w:t>
      </w:r>
      <w:r w:rsidR="002240B8" w:rsidRPr="002240B8">
        <w:rPr>
          <w:iCs/>
          <w:shd w:val="clear" w:color="auto" w:fill="FFFFFF"/>
        </w:rPr>
        <w:t xml:space="preserve">, &amp; Coffey, B. J. (2017). Clozapine-Related Tachycardia in an Adolescent with Treatment-Resistant Early Onset Schizophrenia. </w:t>
      </w:r>
      <w:r w:rsidR="002240B8" w:rsidRPr="00EA62F3">
        <w:rPr>
          <w:i/>
          <w:shd w:val="clear" w:color="auto" w:fill="FFFFFF"/>
        </w:rPr>
        <w:t>Journal of child and adolescent psychopharmacology, 27</w:t>
      </w:r>
      <w:r w:rsidR="002240B8" w:rsidRPr="002240B8">
        <w:rPr>
          <w:iCs/>
          <w:shd w:val="clear" w:color="auto" w:fill="FFFFFF"/>
        </w:rPr>
        <w:t>(2), 206–208. https://doi.org/10.1089/cap.2017.29123.bjc</w:t>
      </w:r>
    </w:p>
    <w:p w14:paraId="22FA92B6" w14:textId="77777777" w:rsidR="002240B8" w:rsidRPr="002240B8" w:rsidRDefault="002240B8" w:rsidP="002240B8">
      <w:pPr>
        <w:ind w:left="720" w:hanging="720"/>
        <w:rPr>
          <w:iCs/>
          <w:shd w:val="clear" w:color="auto" w:fill="FFFFFF"/>
        </w:rPr>
      </w:pPr>
    </w:p>
    <w:p w14:paraId="01DB1AAD" w14:textId="751A3CA4" w:rsidR="002240B8" w:rsidRPr="002240B8" w:rsidRDefault="00D6665E" w:rsidP="002240B8">
      <w:pPr>
        <w:ind w:left="720" w:hanging="72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3.  </w:t>
      </w:r>
      <w:r w:rsidR="002240B8" w:rsidRPr="002240B8">
        <w:rPr>
          <w:iCs/>
          <w:shd w:val="clear" w:color="auto" w:fill="FFFFFF"/>
        </w:rPr>
        <w:t xml:space="preserve">Mehdi, A., </w:t>
      </w:r>
      <w:proofErr w:type="spellStart"/>
      <w:r w:rsidR="002240B8" w:rsidRPr="002240B8">
        <w:rPr>
          <w:iCs/>
          <w:shd w:val="clear" w:color="auto" w:fill="FFFFFF"/>
        </w:rPr>
        <w:t>Schweinsburg</w:t>
      </w:r>
      <w:proofErr w:type="spellEnd"/>
      <w:r w:rsidR="002240B8" w:rsidRPr="002240B8">
        <w:rPr>
          <w:iCs/>
          <w:shd w:val="clear" w:color="auto" w:fill="FFFFFF"/>
        </w:rPr>
        <w:t xml:space="preserve">, B. C., </w:t>
      </w:r>
      <w:proofErr w:type="spellStart"/>
      <w:r w:rsidR="002240B8" w:rsidRPr="002240B8">
        <w:rPr>
          <w:iCs/>
          <w:shd w:val="clear" w:color="auto" w:fill="FFFFFF"/>
        </w:rPr>
        <w:t>Zehgeer</w:t>
      </w:r>
      <w:proofErr w:type="spellEnd"/>
      <w:r w:rsidR="002240B8" w:rsidRPr="002240B8">
        <w:rPr>
          <w:iCs/>
          <w:shd w:val="clear" w:color="auto" w:fill="FFFFFF"/>
        </w:rPr>
        <w:t xml:space="preserve">, A., Connor, D. F., </w:t>
      </w:r>
      <w:proofErr w:type="spellStart"/>
      <w:r w:rsidR="002240B8" w:rsidRPr="00EA62F3">
        <w:rPr>
          <w:b/>
          <w:bCs/>
          <w:iCs/>
          <w:shd w:val="clear" w:color="auto" w:fill="FFFFFF"/>
        </w:rPr>
        <w:t>Luber</w:t>
      </w:r>
      <w:proofErr w:type="spellEnd"/>
      <w:r w:rsidR="002240B8" w:rsidRPr="00EA62F3">
        <w:rPr>
          <w:b/>
          <w:bCs/>
          <w:iCs/>
          <w:shd w:val="clear" w:color="auto" w:fill="FFFFFF"/>
        </w:rPr>
        <w:t>, M. J.</w:t>
      </w:r>
      <w:r w:rsidR="002240B8" w:rsidRPr="002240B8">
        <w:rPr>
          <w:iCs/>
          <w:shd w:val="clear" w:color="auto" w:fill="FFFFFF"/>
        </w:rPr>
        <w:t xml:space="preserve">, &amp; Coffey, B. J. (2016). Challenges in the Psychopharmacological Management of Very Early-Onset Schizophrenia and Anxiety. </w:t>
      </w:r>
      <w:r w:rsidR="002240B8" w:rsidRPr="00EA62F3">
        <w:rPr>
          <w:i/>
          <w:shd w:val="clear" w:color="auto" w:fill="FFFFFF"/>
        </w:rPr>
        <w:t>Journal of child and adolescent psychopharmacology, 26</w:t>
      </w:r>
      <w:r w:rsidR="002240B8" w:rsidRPr="002240B8">
        <w:rPr>
          <w:iCs/>
          <w:shd w:val="clear" w:color="auto" w:fill="FFFFFF"/>
        </w:rPr>
        <w:t>(10), 944–947. https://doi.org/10.1089/cap.2016.29120.bjc</w:t>
      </w:r>
    </w:p>
    <w:p w14:paraId="4D9B080F" w14:textId="77777777" w:rsidR="002240B8" w:rsidRPr="002240B8" w:rsidRDefault="002240B8" w:rsidP="002240B8">
      <w:pPr>
        <w:ind w:left="720" w:hanging="720"/>
        <w:rPr>
          <w:iCs/>
          <w:shd w:val="clear" w:color="auto" w:fill="FFFFFF"/>
        </w:rPr>
      </w:pPr>
    </w:p>
    <w:p w14:paraId="4F90FD8B" w14:textId="65077CD7" w:rsidR="002240B8" w:rsidRPr="002240B8" w:rsidRDefault="00D6665E" w:rsidP="002240B8">
      <w:pPr>
        <w:ind w:left="720" w:hanging="72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2.  </w:t>
      </w:r>
      <w:r w:rsidR="002240B8" w:rsidRPr="002240B8">
        <w:rPr>
          <w:iCs/>
          <w:shd w:val="clear" w:color="auto" w:fill="FFFFFF"/>
        </w:rPr>
        <w:t>Garcia-</w:t>
      </w:r>
      <w:proofErr w:type="spellStart"/>
      <w:r w:rsidR="002240B8" w:rsidRPr="002240B8">
        <w:rPr>
          <w:iCs/>
          <w:shd w:val="clear" w:color="auto" w:fill="FFFFFF"/>
        </w:rPr>
        <w:t>Delgar</w:t>
      </w:r>
      <w:proofErr w:type="spellEnd"/>
      <w:r w:rsidR="002240B8" w:rsidRPr="002240B8">
        <w:rPr>
          <w:iCs/>
          <w:shd w:val="clear" w:color="auto" w:fill="FFFFFF"/>
        </w:rPr>
        <w:t xml:space="preserve">, B., </w:t>
      </w:r>
      <w:proofErr w:type="spellStart"/>
      <w:r w:rsidR="002240B8" w:rsidRPr="002240B8">
        <w:rPr>
          <w:iCs/>
          <w:shd w:val="clear" w:color="auto" w:fill="FFFFFF"/>
        </w:rPr>
        <w:t>Morer</w:t>
      </w:r>
      <w:proofErr w:type="spellEnd"/>
      <w:r w:rsidR="002240B8" w:rsidRPr="002240B8">
        <w:rPr>
          <w:iCs/>
          <w:shd w:val="clear" w:color="auto" w:fill="FFFFFF"/>
        </w:rPr>
        <w:t xml:space="preserve">, A., </w:t>
      </w:r>
      <w:proofErr w:type="spellStart"/>
      <w:r w:rsidR="002240B8" w:rsidRPr="00EA62F3">
        <w:rPr>
          <w:b/>
          <w:bCs/>
          <w:iCs/>
          <w:shd w:val="clear" w:color="auto" w:fill="FFFFFF"/>
        </w:rPr>
        <w:t>Luber</w:t>
      </w:r>
      <w:proofErr w:type="spellEnd"/>
      <w:r w:rsidR="002240B8" w:rsidRPr="00EA62F3">
        <w:rPr>
          <w:b/>
          <w:bCs/>
          <w:iCs/>
          <w:shd w:val="clear" w:color="auto" w:fill="FFFFFF"/>
        </w:rPr>
        <w:t>, M. J.</w:t>
      </w:r>
      <w:r w:rsidR="002240B8" w:rsidRPr="002240B8">
        <w:rPr>
          <w:iCs/>
          <w:shd w:val="clear" w:color="auto" w:fill="FFFFFF"/>
        </w:rPr>
        <w:t xml:space="preserve">, &amp; Coffey, B. J. (2016). Obsessive-Compulsive Disorder, Tics, and Autoinflammatory Diseases: Beyond PANDAS. </w:t>
      </w:r>
      <w:r w:rsidR="002240B8" w:rsidRPr="00EA62F3">
        <w:rPr>
          <w:i/>
          <w:shd w:val="clear" w:color="auto" w:fill="FFFFFF"/>
        </w:rPr>
        <w:t xml:space="preserve">Journal of child and </w:t>
      </w:r>
      <w:r w:rsidR="002240B8" w:rsidRPr="00EA62F3">
        <w:rPr>
          <w:i/>
          <w:shd w:val="clear" w:color="auto" w:fill="FFFFFF"/>
        </w:rPr>
        <w:lastRenderedPageBreak/>
        <w:t>adolescent psychopharmacology, 26</w:t>
      </w:r>
      <w:r w:rsidR="002240B8" w:rsidRPr="002240B8">
        <w:rPr>
          <w:iCs/>
          <w:shd w:val="clear" w:color="auto" w:fill="FFFFFF"/>
        </w:rPr>
        <w:t>(9), 847–850. https://doi.org/10.1089/cap.2016.29118.bjc</w:t>
      </w:r>
    </w:p>
    <w:p w14:paraId="085BA307" w14:textId="77777777" w:rsidR="002240B8" w:rsidRPr="002240B8" w:rsidRDefault="002240B8" w:rsidP="002240B8">
      <w:pPr>
        <w:ind w:left="720" w:hanging="720"/>
        <w:rPr>
          <w:iCs/>
          <w:shd w:val="clear" w:color="auto" w:fill="FFFFFF"/>
        </w:rPr>
      </w:pPr>
    </w:p>
    <w:p w14:paraId="1C071DD6" w14:textId="429C9995" w:rsidR="002240B8" w:rsidRDefault="00D6665E" w:rsidP="00D6665E">
      <w:pPr>
        <w:ind w:left="720" w:hanging="72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1.  </w:t>
      </w:r>
      <w:proofErr w:type="spellStart"/>
      <w:r w:rsidR="002240B8" w:rsidRPr="002240B8">
        <w:rPr>
          <w:iCs/>
          <w:shd w:val="clear" w:color="auto" w:fill="FFFFFF"/>
        </w:rPr>
        <w:t>Kostek</w:t>
      </w:r>
      <w:proofErr w:type="spellEnd"/>
      <w:r w:rsidR="002240B8" w:rsidRPr="002240B8">
        <w:rPr>
          <w:iCs/>
          <w:shd w:val="clear" w:color="auto" w:fill="FFFFFF"/>
        </w:rPr>
        <w:t>, N.</w:t>
      </w:r>
      <w:r w:rsidR="000A5C6E">
        <w:rPr>
          <w:iCs/>
          <w:shd w:val="clear" w:color="auto" w:fill="FFFFFF"/>
        </w:rPr>
        <w:t xml:space="preserve"> </w:t>
      </w:r>
      <w:r w:rsidR="002240B8" w:rsidRPr="002240B8">
        <w:rPr>
          <w:iCs/>
          <w:shd w:val="clear" w:color="auto" w:fill="FFFFFF"/>
        </w:rPr>
        <w:t>T., Garcia-</w:t>
      </w:r>
      <w:proofErr w:type="spellStart"/>
      <w:r w:rsidR="002240B8" w:rsidRPr="002240B8">
        <w:rPr>
          <w:iCs/>
          <w:shd w:val="clear" w:color="auto" w:fill="FFFFFF"/>
        </w:rPr>
        <w:t>Delgar</w:t>
      </w:r>
      <w:proofErr w:type="spellEnd"/>
      <w:r w:rsidR="002240B8" w:rsidRPr="002240B8">
        <w:rPr>
          <w:iCs/>
          <w:shd w:val="clear" w:color="auto" w:fill="FFFFFF"/>
        </w:rPr>
        <w:t xml:space="preserve">, B., Rojas, A., </w:t>
      </w:r>
      <w:proofErr w:type="spellStart"/>
      <w:r w:rsidR="009855AF" w:rsidRPr="009855AF">
        <w:rPr>
          <w:b/>
          <w:bCs/>
          <w:iCs/>
          <w:shd w:val="clear" w:color="auto" w:fill="FFFFFF"/>
        </w:rPr>
        <w:t>Luber</w:t>
      </w:r>
      <w:proofErr w:type="spellEnd"/>
      <w:r w:rsidR="009855AF" w:rsidRPr="009855AF">
        <w:rPr>
          <w:b/>
          <w:bCs/>
          <w:iCs/>
          <w:shd w:val="clear" w:color="auto" w:fill="FFFFFF"/>
        </w:rPr>
        <w:t>, M.</w:t>
      </w:r>
      <w:r w:rsidR="009855AF">
        <w:rPr>
          <w:iCs/>
          <w:shd w:val="clear" w:color="auto" w:fill="FFFFFF"/>
        </w:rPr>
        <w:t xml:space="preserve"> </w:t>
      </w:r>
      <w:r w:rsidR="002240B8" w:rsidRPr="002240B8">
        <w:rPr>
          <w:iCs/>
          <w:shd w:val="clear" w:color="auto" w:fill="FFFFFF"/>
        </w:rPr>
        <w:t>&amp; Coffey B.</w:t>
      </w:r>
      <w:r w:rsidR="000A5C6E">
        <w:rPr>
          <w:iCs/>
          <w:shd w:val="clear" w:color="auto" w:fill="FFFFFF"/>
        </w:rPr>
        <w:t xml:space="preserve"> </w:t>
      </w:r>
      <w:r w:rsidR="002240B8" w:rsidRPr="002240B8">
        <w:rPr>
          <w:iCs/>
          <w:shd w:val="clear" w:color="auto" w:fill="FFFFFF"/>
        </w:rPr>
        <w:t>J. (2016). Approaches to the Diagnosis and Treatment of OCD with Comorbid Tic Disorders</w:t>
      </w:r>
      <w:r w:rsidR="002240B8" w:rsidRPr="00EA62F3">
        <w:rPr>
          <w:i/>
          <w:shd w:val="clear" w:color="auto" w:fill="FFFFFF"/>
        </w:rPr>
        <w:t>. Curr</w:t>
      </w:r>
      <w:r w:rsidR="00B275FC" w:rsidRPr="00EA62F3">
        <w:rPr>
          <w:i/>
          <w:shd w:val="clear" w:color="auto" w:fill="FFFFFF"/>
        </w:rPr>
        <w:t>ent</w:t>
      </w:r>
      <w:r w:rsidR="002240B8" w:rsidRPr="00EA62F3">
        <w:rPr>
          <w:i/>
          <w:shd w:val="clear" w:color="auto" w:fill="FFFFFF"/>
        </w:rPr>
        <w:t xml:space="preserve"> Treat</w:t>
      </w:r>
      <w:r w:rsidR="00B275FC" w:rsidRPr="00EA62F3">
        <w:rPr>
          <w:i/>
          <w:shd w:val="clear" w:color="auto" w:fill="FFFFFF"/>
        </w:rPr>
        <w:t>ment</w:t>
      </w:r>
      <w:r w:rsidR="002240B8" w:rsidRPr="00EA62F3">
        <w:rPr>
          <w:i/>
          <w:shd w:val="clear" w:color="auto" w:fill="FFFFFF"/>
        </w:rPr>
        <w:t xml:space="preserve"> Options</w:t>
      </w:r>
      <w:r w:rsidR="00B275FC" w:rsidRPr="00EA62F3">
        <w:rPr>
          <w:i/>
          <w:shd w:val="clear" w:color="auto" w:fill="FFFFFF"/>
        </w:rPr>
        <w:t xml:space="preserve"> in</w:t>
      </w:r>
      <w:r w:rsidR="002240B8" w:rsidRPr="00EA62F3">
        <w:rPr>
          <w:i/>
          <w:shd w:val="clear" w:color="auto" w:fill="FFFFFF"/>
        </w:rPr>
        <w:t xml:space="preserve"> Psych</w:t>
      </w:r>
      <w:r w:rsidR="00B275FC" w:rsidRPr="00EA62F3">
        <w:rPr>
          <w:i/>
          <w:shd w:val="clear" w:color="auto" w:fill="FFFFFF"/>
        </w:rPr>
        <w:t>iatry,</w:t>
      </w:r>
      <w:r w:rsidR="002240B8" w:rsidRPr="00EA62F3">
        <w:rPr>
          <w:i/>
          <w:shd w:val="clear" w:color="auto" w:fill="FFFFFF"/>
        </w:rPr>
        <w:t xml:space="preserve"> 3</w:t>
      </w:r>
      <w:r w:rsidR="002240B8" w:rsidRPr="002240B8">
        <w:rPr>
          <w:iCs/>
          <w:shd w:val="clear" w:color="auto" w:fill="FFFFFF"/>
        </w:rPr>
        <w:t>(3), 253–265. https://doi.org/10.1007/s40501-016-0091-8</w:t>
      </w:r>
    </w:p>
    <w:p w14:paraId="7C3528DA" w14:textId="77777777" w:rsidR="001D482F" w:rsidRDefault="001D482F" w:rsidP="00D6665E">
      <w:pPr>
        <w:ind w:left="720" w:hanging="720"/>
        <w:rPr>
          <w:iCs/>
          <w:shd w:val="clear" w:color="auto" w:fill="FFFFFF"/>
        </w:rPr>
      </w:pPr>
    </w:p>
    <w:p w14:paraId="64B6B42A" w14:textId="311897FD" w:rsidR="001D482F" w:rsidRDefault="001D482F" w:rsidP="001D482F">
      <w:pPr>
        <w:pStyle w:val="NoSpacing"/>
        <w:jc w:val="left"/>
        <w:rPr>
          <w:u w:val="single"/>
          <w:shd w:val="clear" w:color="auto" w:fill="FFFFFF"/>
        </w:rPr>
      </w:pPr>
      <w:r w:rsidRPr="0092327B">
        <w:rPr>
          <w:u w:val="single"/>
          <w:shd w:val="clear" w:color="auto" w:fill="FFFFFF"/>
        </w:rPr>
        <w:t xml:space="preserve">Manuscripts </w:t>
      </w:r>
      <w:r>
        <w:rPr>
          <w:u w:val="single"/>
          <w:shd w:val="clear" w:color="auto" w:fill="FFFFFF"/>
        </w:rPr>
        <w:t>Under Review</w:t>
      </w:r>
      <w:r w:rsidRPr="0092327B">
        <w:rPr>
          <w:u w:val="single"/>
          <w:shd w:val="clear" w:color="auto" w:fill="FFFFFF"/>
        </w:rPr>
        <w:t xml:space="preserve"> in Peer-Reviewed Journals:</w:t>
      </w:r>
    </w:p>
    <w:p w14:paraId="08D72E3A" w14:textId="757E6A0F" w:rsidR="00D6665E" w:rsidRDefault="00D6665E" w:rsidP="00D6665E">
      <w:pPr>
        <w:ind w:left="720" w:hanging="720"/>
        <w:rPr>
          <w:iCs/>
          <w:shd w:val="clear" w:color="auto" w:fill="FFFFFF"/>
        </w:rPr>
      </w:pPr>
    </w:p>
    <w:p w14:paraId="0DB7B810" w14:textId="37B908AA" w:rsidR="001D482F" w:rsidRDefault="001D482F" w:rsidP="000A5C6E">
      <w:pPr>
        <w:ind w:left="720" w:hanging="7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1.  </w:t>
      </w:r>
      <w:r w:rsidR="000A5C6E" w:rsidRPr="000A5C6E">
        <w:rPr>
          <w:color w:val="000000"/>
          <w:shd w:val="clear" w:color="auto" w:fill="FFFFFF"/>
        </w:rPr>
        <w:t>Friedman, H.</w:t>
      </w:r>
      <w:r w:rsidR="000A5C6E">
        <w:rPr>
          <w:color w:val="000000"/>
          <w:shd w:val="clear" w:color="auto" w:fill="FFFFFF"/>
        </w:rPr>
        <w:t xml:space="preserve"> </w:t>
      </w:r>
      <w:r w:rsidR="000A5C6E" w:rsidRPr="000A5C6E">
        <w:rPr>
          <w:color w:val="000000"/>
          <w:shd w:val="clear" w:color="auto" w:fill="FFFFFF"/>
        </w:rPr>
        <w:t xml:space="preserve">P., </w:t>
      </w:r>
      <w:proofErr w:type="spellStart"/>
      <w:r w:rsidR="000A5C6E" w:rsidRPr="000A5C6E">
        <w:rPr>
          <w:color w:val="000000"/>
          <w:shd w:val="clear" w:color="auto" w:fill="FFFFFF"/>
        </w:rPr>
        <w:t>Bilsky</w:t>
      </w:r>
      <w:proofErr w:type="spellEnd"/>
      <w:r w:rsidR="000A5C6E" w:rsidRPr="000A5C6E">
        <w:rPr>
          <w:color w:val="000000"/>
          <w:shd w:val="clear" w:color="auto" w:fill="FFFFFF"/>
        </w:rPr>
        <w:t>, S.</w:t>
      </w:r>
      <w:r w:rsidR="000A5C6E">
        <w:rPr>
          <w:color w:val="000000"/>
          <w:shd w:val="clear" w:color="auto" w:fill="FFFFFF"/>
        </w:rPr>
        <w:t xml:space="preserve"> </w:t>
      </w:r>
      <w:r w:rsidR="000A5C6E" w:rsidRPr="000A5C6E">
        <w:rPr>
          <w:color w:val="000000"/>
          <w:shd w:val="clear" w:color="auto" w:fill="FFFFFF"/>
        </w:rPr>
        <w:t xml:space="preserve">A., &amp; </w:t>
      </w:r>
      <w:proofErr w:type="spellStart"/>
      <w:r w:rsidR="000A5C6E" w:rsidRPr="000A5C6E">
        <w:rPr>
          <w:b/>
          <w:bCs/>
          <w:color w:val="000000"/>
          <w:shd w:val="clear" w:color="auto" w:fill="FFFFFF"/>
        </w:rPr>
        <w:t>Luber</w:t>
      </w:r>
      <w:proofErr w:type="spellEnd"/>
      <w:r w:rsidR="000A5C6E" w:rsidRPr="000A5C6E">
        <w:rPr>
          <w:b/>
          <w:bCs/>
          <w:color w:val="000000"/>
          <w:shd w:val="clear" w:color="auto" w:fill="FFFFFF"/>
        </w:rPr>
        <w:t>, M.</w:t>
      </w:r>
      <w:r w:rsidR="000A5C6E">
        <w:rPr>
          <w:b/>
          <w:bCs/>
          <w:color w:val="000000"/>
          <w:shd w:val="clear" w:color="auto" w:fill="FFFFFF"/>
        </w:rPr>
        <w:t xml:space="preserve"> </w:t>
      </w:r>
      <w:r w:rsidR="000A5C6E" w:rsidRPr="000A5C6E">
        <w:rPr>
          <w:b/>
          <w:bCs/>
          <w:color w:val="000000"/>
          <w:shd w:val="clear" w:color="auto" w:fill="FFFFFF"/>
        </w:rPr>
        <w:t>J.</w:t>
      </w:r>
      <w:r w:rsidR="000A5C6E" w:rsidRPr="000A5C6E">
        <w:rPr>
          <w:color w:val="000000"/>
          <w:shd w:val="clear" w:color="auto" w:fill="FFFFFF"/>
        </w:rPr>
        <w:t xml:space="preserve"> (2021). The Indirect Effect of Parental Beliefs about Anxiety on the Association Between Parental Anxiety and Parenting Behaviors. Manuscript submitted for publication.</w:t>
      </w:r>
    </w:p>
    <w:p w14:paraId="67A14BCE" w14:textId="77777777" w:rsidR="000A5C6E" w:rsidRDefault="000A5C6E" w:rsidP="000A5C6E">
      <w:pPr>
        <w:ind w:left="720" w:hanging="720"/>
        <w:rPr>
          <w:iCs/>
          <w:shd w:val="clear" w:color="auto" w:fill="FFFFFF"/>
        </w:rPr>
      </w:pPr>
    </w:p>
    <w:p w14:paraId="47608D3C" w14:textId="26EEF349" w:rsidR="00D6665E" w:rsidRPr="0092327B" w:rsidRDefault="00D6665E" w:rsidP="00D6665E">
      <w:pPr>
        <w:pStyle w:val="NoSpacing"/>
        <w:jc w:val="left"/>
        <w:rPr>
          <w:u w:val="single"/>
          <w:shd w:val="clear" w:color="auto" w:fill="FFFFFF"/>
        </w:rPr>
      </w:pPr>
      <w:r>
        <w:rPr>
          <w:u w:val="single"/>
          <w:shd w:val="clear" w:color="auto" w:fill="FFFFFF"/>
        </w:rPr>
        <w:t>Authorship in Popular Press</w:t>
      </w:r>
      <w:r w:rsidRPr="0092327B">
        <w:rPr>
          <w:u w:val="single"/>
          <w:shd w:val="clear" w:color="auto" w:fill="FFFFFF"/>
        </w:rPr>
        <w:t>:</w:t>
      </w:r>
    </w:p>
    <w:p w14:paraId="2DCDEC53" w14:textId="77777777" w:rsidR="00D6665E" w:rsidRDefault="00D6665E" w:rsidP="00D6665E">
      <w:pPr>
        <w:ind w:left="720" w:hanging="720"/>
        <w:rPr>
          <w:iCs/>
          <w:shd w:val="clear" w:color="auto" w:fill="FFFFFF"/>
        </w:rPr>
      </w:pPr>
    </w:p>
    <w:p w14:paraId="788FDE95" w14:textId="508E38AD" w:rsidR="00D6665E" w:rsidRPr="00D6665E" w:rsidRDefault="00D6665E" w:rsidP="00D6665E">
      <w:pPr>
        <w:ind w:left="720" w:hanging="720"/>
        <w:rPr>
          <w:iCs/>
          <w:shd w:val="clear" w:color="auto" w:fill="FFFFFF"/>
        </w:rPr>
      </w:pPr>
      <w:r w:rsidRPr="00D6665E">
        <w:rPr>
          <w:iCs/>
          <w:shd w:val="clear" w:color="auto" w:fill="FFFFFF"/>
        </w:rPr>
        <w:t>1.</w:t>
      </w:r>
      <w:r>
        <w:rPr>
          <w:iCs/>
          <w:shd w:val="clear" w:color="auto" w:fill="FFFFFF"/>
        </w:rPr>
        <w:t xml:space="preserve">  </w:t>
      </w:r>
      <w:r w:rsidRPr="00D6665E">
        <w:rPr>
          <w:iCs/>
          <w:shd w:val="clear" w:color="auto" w:fill="FFFFFF"/>
        </w:rPr>
        <w:t>Coffey B.</w:t>
      </w:r>
      <w:r w:rsidR="000A5C6E">
        <w:rPr>
          <w:iCs/>
          <w:shd w:val="clear" w:color="auto" w:fill="FFFFFF"/>
        </w:rPr>
        <w:t xml:space="preserve"> </w:t>
      </w:r>
      <w:r w:rsidRPr="00D6665E">
        <w:rPr>
          <w:iCs/>
          <w:shd w:val="clear" w:color="auto" w:fill="FFFFFF"/>
        </w:rPr>
        <w:t xml:space="preserve">J., </w:t>
      </w:r>
      <w:proofErr w:type="spellStart"/>
      <w:r w:rsidRPr="00EA62F3">
        <w:rPr>
          <w:b/>
          <w:bCs/>
          <w:iCs/>
          <w:shd w:val="clear" w:color="auto" w:fill="FFFFFF"/>
        </w:rPr>
        <w:t>Luber</w:t>
      </w:r>
      <w:proofErr w:type="spellEnd"/>
      <w:r w:rsidRPr="00EA62F3">
        <w:rPr>
          <w:b/>
          <w:bCs/>
          <w:iCs/>
          <w:shd w:val="clear" w:color="auto" w:fill="FFFFFF"/>
        </w:rPr>
        <w:t xml:space="preserve"> M.</w:t>
      </w:r>
      <w:r w:rsidR="000A5C6E">
        <w:rPr>
          <w:b/>
          <w:bCs/>
          <w:iCs/>
          <w:shd w:val="clear" w:color="auto" w:fill="FFFFFF"/>
        </w:rPr>
        <w:t xml:space="preserve"> </w:t>
      </w:r>
      <w:r w:rsidRPr="00EA62F3">
        <w:rPr>
          <w:b/>
          <w:bCs/>
          <w:iCs/>
          <w:shd w:val="clear" w:color="auto" w:fill="FFFFFF"/>
        </w:rPr>
        <w:t>J.</w:t>
      </w:r>
      <w:r w:rsidRPr="00D6665E">
        <w:rPr>
          <w:iCs/>
          <w:shd w:val="clear" w:color="auto" w:fill="FFFFFF"/>
        </w:rPr>
        <w:t xml:space="preserve"> (2016). Definition and DSM-5: Classification: Tic Disorders. </w:t>
      </w:r>
      <w:r w:rsidRPr="00EA62F3">
        <w:rPr>
          <w:i/>
          <w:shd w:val="clear" w:color="auto" w:fill="FFFFFF"/>
        </w:rPr>
        <w:t>News Medical Life Sciences – Health</w:t>
      </w:r>
      <w:r w:rsidRPr="00D6665E">
        <w:rPr>
          <w:iCs/>
          <w:shd w:val="clear" w:color="auto" w:fill="FFFFFF"/>
        </w:rPr>
        <w:t>. Web.</w:t>
      </w:r>
    </w:p>
    <w:p w14:paraId="66A096D7" w14:textId="22F57151" w:rsidR="00D6665E" w:rsidRDefault="00D6665E" w:rsidP="00D6665E">
      <w:pPr>
        <w:rPr>
          <w:iCs/>
          <w:shd w:val="clear" w:color="auto" w:fill="FFFFFF"/>
        </w:rPr>
      </w:pPr>
    </w:p>
    <w:p w14:paraId="1BCDC78E" w14:textId="53D31640" w:rsidR="00D6665E" w:rsidRDefault="00D6665E" w:rsidP="00D6665E">
      <w:pPr>
        <w:rPr>
          <w:b/>
          <w:u w:val="single"/>
        </w:rPr>
      </w:pPr>
      <w:r w:rsidRPr="0092327B">
        <w:rPr>
          <w:b/>
          <w:u w:val="single"/>
        </w:rPr>
        <w:t>Poster Presentations:</w:t>
      </w:r>
    </w:p>
    <w:p w14:paraId="79FF5CB7" w14:textId="77777777" w:rsidR="00F5179B" w:rsidRDefault="00F5179B" w:rsidP="00F5179B">
      <w:pPr>
        <w:rPr>
          <w:bCs/>
        </w:rPr>
      </w:pPr>
    </w:p>
    <w:p w14:paraId="17DD0D7A" w14:textId="56547ECB" w:rsidR="000A5C6E" w:rsidRDefault="001D482F" w:rsidP="000A5C6E">
      <w:pPr>
        <w:rPr>
          <w:bCs/>
          <w:i/>
          <w:iCs/>
        </w:rPr>
      </w:pPr>
      <w:r>
        <w:rPr>
          <w:bCs/>
        </w:rPr>
        <w:t>10</w:t>
      </w:r>
      <w:r w:rsidR="00F5179B" w:rsidRPr="00F5179B">
        <w:rPr>
          <w:bCs/>
        </w:rPr>
        <w:t>.</w:t>
      </w:r>
      <w:r w:rsidR="00F5179B">
        <w:rPr>
          <w:bCs/>
        </w:rPr>
        <w:t xml:space="preserve"> </w:t>
      </w:r>
      <w:r w:rsidR="00F5179B" w:rsidRPr="00F5179B">
        <w:rPr>
          <w:bCs/>
        </w:rPr>
        <w:t xml:space="preserve"> </w:t>
      </w:r>
      <w:proofErr w:type="spellStart"/>
      <w:r w:rsidR="00F5179B" w:rsidRPr="00F5179B">
        <w:rPr>
          <w:b/>
        </w:rPr>
        <w:t>Luber</w:t>
      </w:r>
      <w:proofErr w:type="spellEnd"/>
      <w:r w:rsidR="00F5179B" w:rsidRPr="00F5179B">
        <w:rPr>
          <w:b/>
        </w:rPr>
        <w:t>, M. J.</w:t>
      </w:r>
      <w:r w:rsidR="00F5179B" w:rsidRPr="00F5179B">
        <w:rPr>
          <w:bCs/>
        </w:rPr>
        <w:t>, Friedman, H.</w:t>
      </w:r>
      <w:r w:rsidR="00F5179B">
        <w:rPr>
          <w:bCs/>
        </w:rPr>
        <w:t xml:space="preserve"> </w:t>
      </w:r>
      <w:r w:rsidR="00F5179B" w:rsidRPr="00F5179B">
        <w:rPr>
          <w:bCs/>
        </w:rPr>
        <w:t xml:space="preserve">P., </w:t>
      </w:r>
      <w:r w:rsidR="00F5179B">
        <w:rPr>
          <w:bCs/>
        </w:rPr>
        <w:t xml:space="preserve">&amp; </w:t>
      </w:r>
      <w:r w:rsidR="00F5179B" w:rsidRPr="00F5179B">
        <w:rPr>
          <w:bCs/>
        </w:rPr>
        <w:t>Bilsky, S.</w:t>
      </w:r>
      <w:r w:rsidR="00F5179B">
        <w:rPr>
          <w:bCs/>
        </w:rPr>
        <w:t xml:space="preserve"> </w:t>
      </w:r>
      <w:r w:rsidR="00F5179B" w:rsidRPr="00F5179B">
        <w:rPr>
          <w:bCs/>
        </w:rPr>
        <w:t>A.</w:t>
      </w:r>
      <w:r w:rsidR="000A5C6E">
        <w:rPr>
          <w:bCs/>
        </w:rPr>
        <w:t xml:space="preserve"> (2021).</w:t>
      </w:r>
      <w:r w:rsidR="00F5179B" w:rsidRPr="00F5179B">
        <w:rPr>
          <w:bCs/>
        </w:rPr>
        <w:t xml:space="preserve"> </w:t>
      </w:r>
      <w:r w:rsidR="00F5179B" w:rsidRPr="00F5179B">
        <w:rPr>
          <w:bCs/>
          <w:i/>
          <w:iCs/>
        </w:rPr>
        <w:t xml:space="preserve">Disgust Sensitivity and the </w:t>
      </w:r>
    </w:p>
    <w:p w14:paraId="6A12F668" w14:textId="165AB39A" w:rsidR="00F5179B" w:rsidRPr="000A5C6E" w:rsidRDefault="00F5179B" w:rsidP="000A5C6E">
      <w:pPr>
        <w:ind w:left="720"/>
        <w:rPr>
          <w:bCs/>
        </w:rPr>
      </w:pPr>
      <w:r w:rsidRPr="00F5179B">
        <w:rPr>
          <w:bCs/>
          <w:i/>
          <w:iCs/>
        </w:rPr>
        <w:t>Encouragement of COVID-19 Safety Behaviors in a Parent Sample</w:t>
      </w:r>
      <w:r>
        <w:rPr>
          <w:bCs/>
        </w:rPr>
        <w:t xml:space="preserve">. Poster submitted for presentation at the </w:t>
      </w:r>
      <w:r w:rsidRPr="00F5179B">
        <w:rPr>
          <w:bCs/>
        </w:rPr>
        <w:t>Association for Behavioral and Cognitive Therapie</w:t>
      </w:r>
      <w:r>
        <w:rPr>
          <w:bCs/>
        </w:rPr>
        <w:t>s Meeting, New Orleans, LA.</w:t>
      </w:r>
    </w:p>
    <w:p w14:paraId="1E3EE57D" w14:textId="6DF69E9C" w:rsidR="00F5179B" w:rsidRDefault="00F5179B" w:rsidP="00F5179B">
      <w:pPr>
        <w:rPr>
          <w:bCs/>
        </w:rPr>
      </w:pPr>
    </w:p>
    <w:p w14:paraId="218C1B75" w14:textId="2D0D6FCB" w:rsidR="000A5C6E" w:rsidRDefault="001D482F" w:rsidP="000A5C6E">
      <w:pPr>
        <w:rPr>
          <w:bCs/>
          <w:i/>
          <w:iCs/>
        </w:rPr>
      </w:pPr>
      <w:r>
        <w:rPr>
          <w:bCs/>
        </w:rPr>
        <w:t>9</w:t>
      </w:r>
      <w:r w:rsidR="00F5179B">
        <w:rPr>
          <w:bCs/>
        </w:rPr>
        <w:t>.</w:t>
      </w:r>
      <w:r w:rsidR="00F5179B" w:rsidRPr="00F5179B">
        <w:t xml:space="preserve"> </w:t>
      </w:r>
      <w:r w:rsidR="00F5179B">
        <w:t xml:space="preserve"> </w:t>
      </w:r>
      <w:r w:rsidR="00F5179B" w:rsidRPr="00F5179B">
        <w:rPr>
          <w:bCs/>
        </w:rPr>
        <w:t>Friedman, H.</w:t>
      </w:r>
      <w:r w:rsidR="00F5179B">
        <w:rPr>
          <w:bCs/>
        </w:rPr>
        <w:t xml:space="preserve"> </w:t>
      </w:r>
      <w:r w:rsidR="00F5179B" w:rsidRPr="00F5179B">
        <w:rPr>
          <w:bCs/>
        </w:rPr>
        <w:t xml:space="preserve">P., </w:t>
      </w:r>
      <w:proofErr w:type="spellStart"/>
      <w:r w:rsidR="00F5179B" w:rsidRPr="00F5179B">
        <w:rPr>
          <w:b/>
        </w:rPr>
        <w:t>Luber</w:t>
      </w:r>
      <w:proofErr w:type="spellEnd"/>
      <w:r w:rsidR="00F5179B" w:rsidRPr="00F5179B">
        <w:rPr>
          <w:b/>
        </w:rPr>
        <w:t>, M. J.</w:t>
      </w:r>
      <w:r w:rsidR="00F5179B" w:rsidRPr="00F5179B">
        <w:rPr>
          <w:bCs/>
        </w:rPr>
        <w:t xml:space="preserve">, </w:t>
      </w:r>
      <w:r w:rsidR="00F5179B">
        <w:rPr>
          <w:bCs/>
        </w:rPr>
        <w:t xml:space="preserve">&amp; </w:t>
      </w:r>
      <w:proofErr w:type="spellStart"/>
      <w:r w:rsidR="00F5179B" w:rsidRPr="00F5179B">
        <w:rPr>
          <w:bCs/>
        </w:rPr>
        <w:t>Bilsky</w:t>
      </w:r>
      <w:proofErr w:type="spellEnd"/>
      <w:r w:rsidR="00F5179B" w:rsidRPr="00F5179B">
        <w:rPr>
          <w:bCs/>
        </w:rPr>
        <w:t>, S.</w:t>
      </w:r>
      <w:r w:rsidR="000A5C6E">
        <w:rPr>
          <w:bCs/>
        </w:rPr>
        <w:t xml:space="preserve"> </w:t>
      </w:r>
      <w:r w:rsidR="00F5179B" w:rsidRPr="00F5179B">
        <w:rPr>
          <w:bCs/>
        </w:rPr>
        <w:t>A.</w:t>
      </w:r>
      <w:r w:rsidR="000A5C6E">
        <w:rPr>
          <w:bCs/>
        </w:rPr>
        <w:t xml:space="preserve"> (2021).</w:t>
      </w:r>
      <w:r w:rsidR="00F5179B" w:rsidRPr="00F5179B">
        <w:rPr>
          <w:bCs/>
        </w:rPr>
        <w:t xml:space="preserve"> </w:t>
      </w:r>
      <w:r w:rsidR="00F5179B" w:rsidRPr="00F5179B">
        <w:rPr>
          <w:bCs/>
          <w:i/>
          <w:iCs/>
        </w:rPr>
        <w:t xml:space="preserve">Examining the Indirect Effect of </w:t>
      </w:r>
    </w:p>
    <w:p w14:paraId="292FBB56" w14:textId="170612DA" w:rsidR="00F5179B" w:rsidRPr="000A5C6E" w:rsidRDefault="00F5179B" w:rsidP="000A5C6E">
      <w:pPr>
        <w:ind w:left="720"/>
        <w:rPr>
          <w:bCs/>
          <w:i/>
          <w:iCs/>
        </w:rPr>
      </w:pPr>
      <w:r w:rsidRPr="00F5179B">
        <w:rPr>
          <w:bCs/>
          <w:i/>
          <w:iCs/>
        </w:rPr>
        <w:t>Parental Beliefs about Offspring Anxiety in the Association Between Parental Anxiety and Parenting Behaviors</w:t>
      </w:r>
      <w:r>
        <w:rPr>
          <w:bCs/>
        </w:rPr>
        <w:t xml:space="preserve">. Poster submitted for presentation at the </w:t>
      </w:r>
      <w:r w:rsidRPr="00F5179B">
        <w:rPr>
          <w:bCs/>
        </w:rPr>
        <w:t>Association for Behavioral and Cognitive Therapie</w:t>
      </w:r>
      <w:r>
        <w:rPr>
          <w:bCs/>
        </w:rPr>
        <w:t>s Meeting, New Orleans, LA.</w:t>
      </w:r>
    </w:p>
    <w:p w14:paraId="442E5DDA" w14:textId="292261EB" w:rsidR="00F5179B" w:rsidRDefault="00F5179B" w:rsidP="00D6665E">
      <w:pPr>
        <w:rPr>
          <w:b/>
          <w:u w:val="single"/>
        </w:rPr>
      </w:pPr>
    </w:p>
    <w:p w14:paraId="6D939756" w14:textId="018FE48E" w:rsidR="00F5179B" w:rsidRDefault="001D482F" w:rsidP="00F5179B">
      <w:pPr>
        <w:rPr>
          <w:i/>
          <w:iCs/>
          <w:color w:val="000000"/>
        </w:rPr>
      </w:pPr>
      <w:r>
        <w:rPr>
          <w:bCs/>
        </w:rPr>
        <w:t>8</w:t>
      </w:r>
      <w:r w:rsidR="00F5179B" w:rsidRPr="00F5179B">
        <w:rPr>
          <w:bCs/>
        </w:rPr>
        <w:t>.</w:t>
      </w:r>
      <w:r w:rsidR="00F5179B">
        <w:rPr>
          <w:bCs/>
        </w:rPr>
        <w:t xml:space="preserve">  </w:t>
      </w:r>
      <w:r w:rsidR="00F5179B" w:rsidRPr="00153691">
        <w:rPr>
          <w:color w:val="000000"/>
        </w:rPr>
        <w:t xml:space="preserve">Olson, E., </w:t>
      </w:r>
      <w:proofErr w:type="spellStart"/>
      <w:r w:rsidR="00F5179B" w:rsidRPr="00153691">
        <w:rPr>
          <w:b/>
          <w:bCs/>
          <w:color w:val="000000"/>
        </w:rPr>
        <w:t>Luber</w:t>
      </w:r>
      <w:proofErr w:type="spellEnd"/>
      <w:r w:rsidR="00F5179B" w:rsidRPr="00153691">
        <w:rPr>
          <w:b/>
          <w:bCs/>
          <w:color w:val="000000"/>
        </w:rPr>
        <w:t>, M. J.</w:t>
      </w:r>
      <w:r w:rsidR="00F5179B" w:rsidRPr="00153691">
        <w:rPr>
          <w:color w:val="000000"/>
        </w:rPr>
        <w:t>, Friedman, H.</w:t>
      </w:r>
      <w:r w:rsidR="00F5179B">
        <w:rPr>
          <w:color w:val="000000"/>
        </w:rPr>
        <w:t xml:space="preserve"> </w:t>
      </w:r>
      <w:r w:rsidR="00F5179B" w:rsidRPr="00153691">
        <w:rPr>
          <w:color w:val="000000"/>
        </w:rPr>
        <w:t xml:space="preserve">P., </w:t>
      </w:r>
      <w:r w:rsidR="00F5179B">
        <w:rPr>
          <w:color w:val="000000"/>
        </w:rPr>
        <w:t xml:space="preserve">&amp; </w:t>
      </w:r>
      <w:r w:rsidR="00F5179B" w:rsidRPr="00153691">
        <w:rPr>
          <w:color w:val="000000"/>
        </w:rPr>
        <w:t>Bilsky, S.</w:t>
      </w:r>
      <w:r w:rsidR="00F5179B">
        <w:rPr>
          <w:color w:val="000000"/>
        </w:rPr>
        <w:t xml:space="preserve"> </w:t>
      </w:r>
      <w:r w:rsidR="00F5179B" w:rsidRPr="00153691">
        <w:rPr>
          <w:color w:val="000000"/>
        </w:rPr>
        <w:t>A. (202</w:t>
      </w:r>
      <w:r w:rsidR="000A5C6E">
        <w:rPr>
          <w:color w:val="000000"/>
        </w:rPr>
        <w:t>1</w:t>
      </w:r>
      <w:r w:rsidR="00F5179B" w:rsidRPr="00153691">
        <w:rPr>
          <w:color w:val="000000"/>
        </w:rPr>
        <w:t xml:space="preserve">) </w:t>
      </w:r>
      <w:r w:rsidR="00F5179B" w:rsidRPr="00153691">
        <w:rPr>
          <w:i/>
          <w:iCs/>
          <w:color w:val="000000"/>
        </w:rPr>
        <w:t xml:space="preserve">The interaction between </w:t>
      </w:r>
    </w:p>
    <w:p w14:paraId="27132E71" w14:textId="06CE80F7" w:rsidR="00F5179B" w:rsidRDefault="00F5179B" w:rsidP="00F5179B">
      <w:pPr>
        <w:ind w:left="720"/>
        <w:rPr>
          <w:bCs/>
        </w:rPr>
      </w:pPr>
      <w:r w:rsidRPr="00153691">
        <w:rPr>
          <w:i/>
          <w:iCs/>
          <w:color w:val="000000"/>
        </w:rPr>
        <w:t>anxiety sensitivity and sleep disturbances in relation to adolescent symptoms of panic disorder.</w:t>
      </w:r>
      <w:r w:rsidRPr="00153691">
        <w:rPr>
          <w:color w:val="000000"/>
        </w:rPr>
        <w:t xml:space="preserve"> </w:t>
      </w:r>
      <w:r>
        <w:rPr>
          <w:bCs/>
        </w:rPr>
        <w:t xml:space="preserve">Poster submitted for presentation at the </w:t>
      </w:r>
      <w:r w:rsidRPr="00F5179B">
        <w:rPr>
          <w:bCs/>
        </w:rPr>
        <w:t>Association for Behavioral and Cognitive Therapie</w:t>
      </w:r>
      <w:r>
        <w:rPr>
          <w:bCs/>
        </w:rPr>
        <w:t>s Meeting, New Orleans, LA.</w:t>
      </w:r>
    </w:p>
    <w:p w14:paraId="3B3625F9" w14:textId="275B9BAC" w:rsidR="001D482F" w:rsidRDefault="001D482F" w:rsidP="001D482F">
      <w:pPr>
        <w:rPr>
          <w:i/>
          <w:iCs/>
          <w:color w:val="000000"/>
        </w:rPr>
      </w:pPr>
    </w:p>
    <w:p w14:paraId="3D4D9F2A" w14:textId="7B21134B" w:rsidR="001D482F" w:rsidRPr="001D482F" w:rsidRDefault="001D482F" w:rsidP="001D482F">
      <w:pPr>
        <w:rPr>
          <w:i/>
          <w:iCs/>
          <w:color w:val="000000"/>
        </w:rPr>
      </w:pPr>
      <w:r>
        <w:rPr>
          <w:color w:val="000000"/>
        </w:rPr>
        <w:t xml:space="preserve">7.  </w:t>
      </w:r>
      <w:r w:rsidRPr="001D482F">
        <w:rPr>
          <w:color w:val="000000"/>
        </w:rPr>
        <w:t>Friedman, H.</w:t>
      </w:r>
      <w:r>
        <w:rPr>
          <w:color w:val="000000"/>
        </w:rPr>
        <w:t xml:space="preserve"> P.</w:t>
      </w:r>
      <w:r w:rsidRPr="001D482F">
        <w:rPr>
          <w:color w:val="000000"/>
        </w:rPr>
        <w:t xml:space="preserve">, </w:t>
      </w:r>
      <w:proofErr w:type="spellStart"/>
      <w:r w:rsidRPr="000A5C6E">
        <w:rPr>
          <w:b/>
          <w:bCs/>
          <w:color w:val="000000"/>
        </w:rPr>
        <w:t>Luber</w:t>
      </w:r>
      <w:proofErr w:type="spellEnd"/>
      <w:r w:rsidRPr="000A5C6E">
        <w:rPr>
          <w:b/>
          <w:bCs/>
          <w:color w:val="000000"/>
        </w:rPr>
        <w:t>, M. J.</w:t>
      </w:r>
      <w:r w:rsidRPr="001D482F">
        <w:rPr>
          <w:color w:val="000000"/>
        </w:rPr>
        <w:t xml:space="preserve">, Olson, E., </w:t>
      </w:r>
      <w:proofErr w:type="spellStart"/>
      <w:r w:rsidRPr="001D482F">
        <w:rPr>
          <w:color w:val="000000"/>
        </w:rPr>
        <w:t>Bilsky</w:t>
      </w:r>
      <w:proofErr w:type="spellEnd"/>
      <w:r w:rsidRPr="001D482F">
        <w:rPr>
          <w:color w:val="000000"/>
        </w:rPr>
        <w:t>, S.</w:t>
      </w:r>
      <w:r w:rsidR="000A5C6E">
        <w:rPr>
          <w:color w:val="000000"/>
        </w:rPr>
        <w:t xml:space="preserve"> </w:t>
      </w:r>
      <w:r w:rsidRPr="001D482F">
        <w:rPr>
          <w:color w:val="000000"/>
        </w:rPr>
        <w:t xml:space="preserve">A. (2020). </w:t>
      </w:r>
      <w:r w:rsidRPr="001D482F">
        <w:rPr>
          <w:i/>
          <w:iCs/>
          <w:color w:val="000000"/>
        </w:rPr>
        <w:t xml:space="preserve">Adolescent sleep difficulties </w:t>
      </w:r>
    </w:p>
    <w:p w14:paraId="006FE3A4" w14:textId="490121AF" w:rsidR="001D482F" w:rsidRPr="001D482F" w:rsidRDefault="001D482F" w:rsidP="001D482F">
      <w:pPr>
        <w:ind w:left="720"/>
        <w:rPr>
          <w:bCs/>
        </w:rPr>
      </w:pPr>
      <w:r w:rsidRPr="001D482F">
        <w:rPr>
          <w:i/>
          <w:iCs/>
          <w:color w:val="000000"/>
        </w:rPr>
        <w:t>and maternal and adolescent conflict reactivity among families with elevated anxiety.</w:t>
      </w:r>
      <w:r w:rsidRPr="001D482F">
        <w:rPr>
          <w:color w:val="000000"/>
        </w:rPr>
        <w:t xml:space="preserve"> Poster </w:t>
      </w:r>
      <w:r>
        <w:rPr>
          <w:color w:val="000000"/>
        </w:rPr>
        <w:t>presented</w:t>
      </w:r>
      <w:r w:rsidRPr="001D482F">
        <w:rPr>
          <w:color w:val="000000"/>
        </w:rPr>
        <w:t xml:space="preserve"> at the Society for Research on Child Development Biennial Meeting, Minneapolis, MN.</w:t>
      </w:r>
    </w:p>
    <w:p w14:paraId="26D12074" w14:textId="77777777" w:rsidR="00153691" w:rsidRDefault="00153691" w:rsidP="00D6665E">
      <w:pPr>
        <w:rPr>
          <w:color w:val="000000"/>
        </w:rPr>
      </w:pPr>
    </w:p>
    <w:p w14:paraId="5C82AE5C" w14:textId="326C10F7" w:rsidR="00217CDA" w:rsidRDefault="00EA62F3" w:rsidP="00080978">
      <w:pPr>
        <w:rPr>
          <w:i/>
          <w:shd w:val="clear" w:color="auto" w:fill="FFFFFF"/>
        </w:rPr>
      </w:pPr>
      <w:r>
        <w:rPr>
          <w:iCs/>
          <w:shd w:val="clear" w:color="auto" w:fill="FFFFFF"/>
        </w:rPr>
        <w:t xml:space="preserve">6.  </w:t>
      </w:r>
      <w:r w:rsidR="00080978" w:rsidRPr="00080978">
        <w:rPr>
          <w:iCs/>
          <w:shd w:val="clear" w:color="auto" w:fill="FFFFFF"/>
        </w:rPr>
        <w:t>Saniya S</w:t>
      </w:r>
      <w:r w:rsidR="00080978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 xml:space="preserve">, </w:t>
      </w:r>
      <w:proofErr w:type="spellStart"/>
      <w:r w:rsidR="00080978" w:rsidRPr="00EA62F3">
        <w:rPr>
          <w:b/>
          <w:bCs/>
          <w:iCs/>
          <w:shd w:val="clear" w:color="auto" w:fill="FFFFFF"/>
        </w:rPr>
        <w:t>Luber</w:t>
      </w:r>
      <w:proofErr w:type="spellEnd"/>
      <w:r w:rsidR="00080978" w:rsidRPr="00EA62F3">
        <w:rPr>
          <w:b/>
          <w:bCs/>
          <w:iCs/>
          <w:shd w:val="clear" w:color="auto" w:fill="FFFFFF"/>
        </w:rPr>
        <w:t xml:space="preserve"> M. J.</w:t>
      </w:r>
      <w:r w:rsidR="00080978" w:rsidRPr="00080978">
        <w:rPr>
          <w:iCs/>
          <w:shd w:val="clear" w:color="auto" w:fill="FFFFFF"/>
        </w:rPr>
        <w:t xml:space="preserve">, </w:t>
      </w:r>
      <w:r w:rsidR="00F5179B">
        <w:rPr>
          <w:iCs/>
          <w:shd w:val="clear" w:color="auto" w:fill="FFFFFF"/>
        </w:rPr>
        <w:t xml:space="preserve">&amp; </w:t>
      </w:r>
      <w:r w:rsidR="00080978" w:rsidRPr="00080978">
        <w:rPr>
          <w:iCs/>
          <w:shd w:val="clear" w:color="auto" w:fill="FFFFFF"/>
        </w:rPr>
        <w:t>Coffey B</w:t>
      </w:r>
      <w:r w:rsidR="00080978">
        <w:rPr>
          <w:iCs/>
          <w:shd w:val="clear" w:color="auto" w:fill="FFFFFF"/>
        </w:rPr>
        <w:t xml:space="preserve">. </w:t>
      </w:r>
      <w:r w:rsidR="00080978" w:rsidRPr="00080978">
        <w:rPr>
          <w:iCs/>
          <w:shd w:val="clear" w:color="auto" w:fill="FFFFFF"/>
        </w:rPr>
        <w:t>J.</w:t>
      </w:r>
      <w:r w:rsidR="00080978">
        <w:rPr>
          <w:iCs/>
          <w:shd w:val="clear" w:color="auto" w:fill="FFFFFF"/>
        </w:rPr>
        <w:t xml:space="preserve"> (2018).</w:t>
      </w:r>
      <w:r w:rsidR="00080978" w:rsidRPr="00080978">
        <w:rPr>
          <w:iCs/>
          <w:shd w:val="clear" w:color="auto" w:fill="FFFFFF"/>
        </w:rPr>
        <w:t xml:space="preserve"> </w:t>
      </w:r>
      <w:r w:rsidR="00080978" w:rsidRPr="00080978">
        <w:rPr>
          <w:i/>
          <w:shd w:val="clear" w:color="auto" w:fill="FFFFFF"/>
        </w:rPr>
        <w:t xml:space="preserve">Internalizing and Externalizing Problems in </w:t>
      </w:r>
    </w:p>
    <w:p w14:paraId="5C124997" w14:textId="3B739098" w:rsidR="00080978" w:rsidRPr="00080978" w:rsidRDefault="00080978" w:rsidP="00EA62F3">
      <w:pPr>
        <w:ind w:left="720"/>
        <w:rPr>
          <w:iCs/>
          <w:shd w:val="clear" w:color="auto" w:fill="FFFFFF"/>
        </w:rPr>
      </w:pPr>
      <w:r w:rsidRPr="00080978">
        <w:rPr>
          <w:i/>
          <w:shd w:val="clear" w:color="auto" w:fill="FFFFFF"/>
        </w:rPr>
        <w:t xml:space="preserve">Children and Adolescents </w:t>
      </w:r>
      <w:proofErr w:type="gramStart"/>
      <w:r w:rsidRPr="00080978">
        <w:rPr>
          <w:i/>
          <w:shd w:val="clear" w:color="auto" w:fill="FFFFFF"/>
        </w:rPr>
        <w:t>With</w:t>
      </w:r>
      <w:proofErr w:type="gramEnd"/>
      <w:r w:rsidRPr="00080978">
        <w:rPr>
          <w:i/>
          <w:shd w:val="clear" w:color="auto" w:fill="FFFFFF"/>
        </w:rPr>
        <w:t xml:space="preserve"> Tourette's Disorder: An Exploratory Analysis of Gender Differences.</w:t>
      </w:r>
      <w:r w:rsidRPr="00080978">
        <w:rPr>
          <w:iCs/>
          <w:shd w:val="clear" w:color="auto" w:fill="FFFFFF"/>
        </w:rPr>
        <w:t xml:space="preserve"> </w:t>
      </w:r>
      <w:r>
        <w:rPr>
          <w:iCs/>
          <w:shd w:val="clear" w:color="auto" w:fill="FFFFFF"/>
        </w:rPr>
        <w:t xml:space="preserve">Poster presented at the </w:t>
      </w:r>
      <w:r w:rsidRPr="00080978">
        <w:rPr>
          <w:iCs/>
          <w:shd w:val="clear" w:color="auto" w:fill="FFFFFF"/>
        </w:rPr>
        <w:t>American Academy of Child &amp; Adolescent Psychiatry</w:t>
      </w:r>
      <w:r>
        <w:rPr>
          <w:iCs/>
          <w:shd w:val="clear" w:color="auto" w:fill="FFFFFF"/>
        </w:rPr>
        <w:t>’s 6</w:t>
      </w:r>
      <w:r w:rsidR="00217CDA">
        <w:rPr>
          <w:iCs/>
          <w:shd w:val="clear" w:color="auto" w:fill="FFFFFF"/>
        </w:rPr>
        <w:t>5th</w:t>
      </w:r>
      <w:r>
        <w:rPr>
          <w:iCs/>
          <w:shd w:val="clear" w:color="auto" w:fill="FFFFFF"/>
        </w:rPr>
        <w:t xml:space="preserve"> annual </w:t>
      </w:r>
      <w:r w:rsidR="00217CDA">
        <w:rPr>
          <w:iCs/>
          <w:shd w:val="clear" w:color="auto" w:fill="FFFFFF"/>
        </w:rPr>
        <w:t>convention</w:t>
      </w:r>
      <w:r>
        <w:rPr>
          <w:iCs/>
          <w:shd w:val="clear" w:color="auto" w:fill="FFFFFF"/>
        </w:rPr>
        <w:t xml:space="preserve">, </w:t>
      </w:r>
      <w:r w:rsidR="00217CDA">
        <w:rPr>
          <w:iCs/>
          <w:shd w:val="clear" w:color="auto" w:fill="FFFFFF"/>
        </w:rPr>
        <w:t>Seattle, WA</w:t>
      </w:r>
      <w:r w:rsidRPr="00080978">
        <w:rPr>
          <w:iCs/>
          <w:shd w:val="clear" w:color="auto" w:fill="FFFFFF"/>
        </w:rPr>
        <w:t>.</w:t>
      </w:r>
    </w:p>
    <w:p w14:paraId="449E1AD2" w14:textId="77777777" w:rsidR="00080978" w:rsidRPr="00080978" w:rsidRDefault="00080978" w:rsidP="00080978">
      <w:pPr>
        <w:rPr>
          <w:iCs/>
          <w:shd w:val="clear" w:color="auto" w:fill="FFFFFF"/>
        </w:rPr>
      </w:pPr>
    </w:p>
    <w:p w14:paraId="0077B286" w14:textId="3BB7AEB3" w:rsidR="00080978" w:rsidRPr="00080978" w:rsidRDefault="00EA62F3" w:rsidP="00080978">
      <w:pPr>
        <w:ind w:left="720" w:hanging="720"/>
        <w:rPr>
          <w:iCs/>
          <w:shd w:val="clear" w:color="auto" w:fill="FFFFFF"/>
        </w:rPr>
      </w:pPr>
      <w:r>
        <w:rPr>
          <w:iCs/>
          <w:shd w:val="clear" w:color="auto" w:fill="FFFFFF"/>
        </w:rPr>
        <w:lastRenderedPageBreak/>
        <w:t xml:space="preserve">5.  </w:t>
      </w:r>
      <w:r w:rsidR="00080978" w:rsidRPr="00080978">
        <w:rPr>
          <w:iCs/>
          <w:shd w:val="clear" w:color="auto" w:fill="FFFFFF"/>
        </w:rPr>
        <w:t>Doucet G</w:t>
      </w:r>
      <w:r w:rsidR="00080978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>, Moser D</w:t>
      </w:r>
      <w:r w:rsidR="00080978">
        <w:rPr>
          <w:iCs/>
          <w:shd w:val="clear" w:color="auto" w:fill="FFFFFF"/>
        </w:rPr>
        <w:t>.</w:t>
      </w:r>
      <w:r w:rsidR="00F5179B">
        <w:rPr>
          <w:iCs/>
          <w:shd w:val="clear" w:color="auto" w:fill="FFFFFF"/>
        </w:rPr>
        <w:t xml:space="preserve"> </w:t>
      </w:r>
      <w:r w:rsidR="00080978" w:rsidRPr="00080978">
        <w:rPr>
          <w:iCs/>
          <w:shd w:val="clear" w:color="auto" w:fill="FFFFFF"/>
        </w:rPr>
        <w:t>A</w:t>
      </w:r>
      <w:r w:rsidR="00080978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>, Lee W</w:t>
      </w:r>
      <w:r w:rsidR="00080978">
        <w:rPr>
          <w:iCs/>
          <w:shd w:val="clear" w:color="auto" w:fill="FFFFFF"/>
        </w:rPr>
        <w:t>.</w:t>
      </w:r>
      <w:r w:rsidR="00F5179B">
        <w:rPr>
          <w:iCs/>
          <w:shd w:val="clear" w:color="auto" w:fill="FFFFFF"/>
        </w:rPr>
        <w:t xml:space="preserve"> </w:t>
      </w:r>
      <w:r w:rsidR="00080978" w:rsidRPr="00080978">
        <w:rPr>
          <w:iCs/>
          <w:shd w:val="clear" w:color="auto" w:fill="FFFFFF"/>
        </w:rPr>
        <w:t>H</w:t>
      </w:r>
      <w:r w:rsidR="00080978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 xml:space="preserve">, </w:t>
      </w:r>
      <w:proofErr w:type="spellStart"/>
      <w:r w:rsidR="00080978" w:rsidRPr="00EA62F3">
        <w:rPr>
          <w:b/>
          <w:bCs/>
          <w:iCs/>
          <w:shd w:val="clear" w:color="auto" w:fill="FFFFFF"/>
        </w:rPr>
        <w:t>Luber</w:t>
      </w:r>
      <w:proofErr w:type="spellEnd"/>
      <w:r w:rsidR="00080978" w:rsidRPr="00EA62F3">
        <w:rPr>
          <w:b/>
          <w:bCs/>
          <w:iCs/>
          <w:shd w:val="clear" w:color="auto" w:fill="FFFFFF"/>
        </w:rPr>
        <w:t xml:space="preserve"> M.</w:t>
      </w:r>
      <w:r w:rsidR="00080978" w:rsidRPr="00080978">
        <w:rPr>
          <w:iCs/>
          <w:shd w:val="clear" w:color="auto" w:fill="FFFFFF"/>
        </w:rPr>
        <w:t xml:space="preserve">, </w:t>
      </w:r>
      <w:proofErr w:type="spellStart"/>
      <w:r w:rsidR="00080978" w:rsidRPr="00080978">
        <w:rPr>
          <w:iCs/>
          <w:shd w:val="clear" w:color="auto" w:fill="FFFFFF"/>
        </w:rPr>
        <w:t>Rasgon</w:t>
      </w:r>
      <w:proofErr w:type="spellEnd"/>
      <w:r w:rsidR="00080978" w:rsidRPr="00080978">
        <w:rPr>
          <w:iCs/>
          <w:shd w:val="clear" w:color="auto" w:fill="FFFFFF"/>
        </w:rPr>
        <w:t xml:space="preserve"> A</w:t>
      </w:r>
      <w:r w:rsidR="00080978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 xml:space="preserve">, </w:t>
      </w:r>
      <w:r w:rsidR="00F5179B">
        <w:rPr>
          <w:iCs/>
          <w:shd w:val="clear" w:color="auto" w:fill="FFFFFF"/>
        </w:rPr>
        <w:t xml:space="preserve">&amp; </w:t>
      </w:r>
      <w:r w:rsidR="00080978" w:rsidRPr="00080978">
        <w:rPr>
          <w:iCs/>
          <w:shd w:val="clear" w:color="auto" w:fill="FFFFFF"/>
        </w:rPr>
        <w:t>Frangou S.</w:t>
      </w:r>
      <w:r w:rsidR="00080978">
        <w:rPr>
          <w:iCs/>
          <w:shd w:val="clear" w:color="auto" w:fill="FFFFFF"/>
        </w:rPr>
        <w:t xml:space="preserve"> (2018).</w:t>
      </w:r>
      <w:r w:rsidR="00080978" w:rsidRPr="00080978">
        <w:rPr>
          <w:iCs/>
          <w:shd w:val="clear" w:color="auto" w:fill="FFFFFF"/>
        </w:rPr>
        <w:t xml:space="preserve"> </w:t>
      </w:r>
      <w:r w:rsidR="00080978" w:rsidRPr="00080978">
        <w:rPr>
          <w:i/>
          <w:shd w:val="clear" w:color="auto" w:fill="FFFFFF"/>
        </w:rPr>
        <w:t xml:space="preserve">Inter-Subject Variability in Bipolar Disorder Using Multi-Modal Imaging Datasets. </w:t>
      </w:r>
      <w:r>
        <w:rPr>
          <w:iCs/>
          <w:shd w:val="clear" w:color="auto" w:fill="FFFFFF"/>
        </w:rPr>
        <w:t xml:space="preserve">Poster presented at the 73rd </w:t>
      </w:r>
      <w:r w:rsidRPr="00217CDA">
        <w:rPr>
          <w:iCs/>
          <w:shd w:val="clear" w:color="auto" w:fill="FFFFFF"/>
        </w:rPr>
        <w:t>Society of Biological Psychiatry</w:t>
      </w:r>
      <w:r>
        <w:rPr>
          <w:iCs/>
          <w:shd w:val="clear" w:color="auto" w:fill="FFFFFF"/>
        </w:rPr>
        <w:t xml:space="preserve"> annual convention, New York, NY.</w:t>
      </w:r>
    </w:p>
    <w:p w14:paraId="0B08760E" w14:textId="77777777" w:rsidR="00080978" w:rsidRPr="00080978" w:rsidRDefault="00080978" w:rsidP="00080978">
      <w:pPr>
        <w:rPr>
          <w:iCs/>
          <w:shd w:val="clear" w:color="auto" w:fill="FFFFFF"/>
        </w:rPr>
      </w:pPr>
    </w:p>
    <w:p w14:paraId="5F7A9AE7" w14:textId="2BBEFC7A" w:rsidR="00217CDA" w:rsidRDefault="00EA62F3" w:rsidP="00080978">
      <w:pPr>
        <w:rPr>
          <w:i/>
          <w:shd w:val="clear" w:color="auto" w:fill="FFFFFF"/>
        </w:rPr>
      </w:pPr>
      <w:r>
        <w:rPr>
          <w:iCs/>
          <w:shd w:val="clear" w:color="auto" w:fill="FFFFFF"/>
        </w:rPr>
        <w:t xml:space="preserve">4.  </w:t>
      </w:r>
      <w:r w:rsidR="00080978" w:rsidRPr="00080978">
        <w:rPr>
          <w:iCs/>
          <w:shd w:val="clear" w:color="auto" w:fill="FFFFFF"/>
        </w:rPr>
        <w:t>Doucet G</w:t>
      </w:r>
      <w:r w:rsidR="00080978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>, Moser D</w:t>
      </w:r>
      <w:r w:rsidR="00080978">
        <w:rPr>
          <w:iCs/>
          <w:shd w:val="clear" w:color="auto" w:fill="FFFFFF"/>
        </w:rPr>
        <w:t>.</w:t>
      </w:r>
      <w:r w:rsidR="00F5179B">
        <w:rPr>
          <w:iCs/>
          <w:shd w:val="clear" w:color="auto" w:fill="FFFFFF"/>
        </w:rPr>
        <w:t xml:space="preserve"> </w:t>
      </w:r>
      <w:r w:rsidR="00080978" w:rsidRPr="00080978">
        <w:rPr>
          <w:iCs/>
          <w:shd w:val="clear" w:color="auto" w:fill="FFFFFF"/>
        </w:rPr>
        <w:t>A</w:t>
      </w:r>
      <w:r w:rsidR="00080978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>, Lee W</w:t>
      </w:r>
      <w:r w:rsidR="00080978">
        <w:rPr>
          <w:iCs/>
          <w:shd w:val="clear" w:color="auto" w:fill="FFFFFF"/>
        </w:rPr>
        <w:t>.</w:t>
      </w:r>
      <w:r w:rsidR="00F5179B">
        <w:rPr>
          <w:iCs/>
          <w:shd w:val="clear" w:color="auto" w:fill="FFFFFF"/>
        </w:rPr>
        <w:t xml:space="preserve"> </w:t>
      </w:r>
      <w:r w:rsidR="00080978" w:rsidRPr="00080978">
        <w:rPr>
          <w:iCs/>
          <w:shd w:val="clear" w:color="auto" w:fill="FFFFFF"/>
        </w:rPr>
        <w:t>H</w:t>
      </w:r>
      <w:r w:rsidR="00080978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 xml:space="preserve">, </w:t>
      </w:r>
      <w:proofErr w:type="spellStart"/>
      <w:r w:rsidR="00080978" w:rsidRPr="00EA62F3">
        <w:rPr>
          <w:b/>
          <w:bCs/>
          <w:iCs/>
          <w:shd w:val="clear" w:color="auto" w:fill="FFFFFF"/>
        </w:rPr>
        <w:t>Luber</w:t>
      </w:r>
      <w:proofErr w:type="spellEnd"/>
      <w:r w:rsidR="00080978" w:rsidRPr="00EA62F3">
        <w:rPr>
          <w:b/>
          <w:bCs/>
          <w:iCs/>
          <w:shd w:val="clear" w:color="auto" w:fill="FFFFFF"/>
        </w:rPr>
        <w:t xml:space="preserve"> M.</w:t>
      </w:r>
      <w:r w:rsidR="00080978" w:rsidRPr="00080978">
        <w:rPr>
          <w:iCs/>
          <w:shd w:val="clear" w:color="auto" w:fill="FFFFFF"/>
        </w:rPr>
        <w:t xml:space="preserve">, </w:t>
      </w:r>
      <w:proofErr w:type="spellStart"/>
      <w:r w:rsidR="00080978" w:rsidRPr="00080978">
        <w:rPr>
          <w:iCs/>
          <w:shd w:val="clear" w:color="auto" w:fill="FFFFFF"/>
        </w:rPr>
        <w:t>Rasgon</w:t>
      </w:r>
      <w:proofErr w:type="spellEnd"/>
      <w:r w:rsidR="00080978" w:rsidRPr="00080978">
        <w:rPr>
          <w:iCs/>
          <w:shd w:val="clear" w:color="auto" w:fill="FFFFFF"/>
        </w:rPr>
        <w:t xml:space="preserve"> A</w:t>
      </w:r>
      <w:r w:rsidR="00080978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 xml:space="preserve">, </w:t>
      </w:r>
      <w:r w:rsidR="00F5179B">
        <w:rPr>
          <w:iCs/>
          <w:shd w:val="clear" w:color="auto" w:fill="FFFFFF"/>
        </w:rPr>
        <w:t xml:space="preserve">&amp; </w:t>
      </w:r>
      <w:r w:rsidR="00080978" w:rsidRPr="00080978">
        <w:rPr>
          <w:iCs/>
          <w:shd w:val="clear" w:color="auto" w:fill="FFFFFF"/>
        </w:rPr>
        <w:t>Frangou S.</w:t>
      </w:r>
      <w:r w:rsidR="00080978">
        <w:rPr>
          <w:iCs/>
          <w:shd w:val="clear" w:color="auto" w:fill="FFFFFF"/>
        </w:rPr>
        <w:t xml:space="preserve"> (2018).</w:t>
      </w:r>
      <w:r w:rsidR="00080978" w:rsidRPr="00080978">
        <w:rPr>
          <w:iCs/>
          <w:shd w:val="clear" w:color="auto" w:fill="FFFFFF"/>
        </w:rPr>
        <w:t xml:space="preserve"> </w:t>
      </w:r>
      <w:r w:rsidR="00080978" w:rsidRPr="00080978">
        <w:rPr>
          <w:i/>
          <w:shd w:val="clear" w:color="auto" w:fill="FFFFFF"/>
        </w:rPr>
        <w:t xml:space="preserve">Parsing </w:t>
      </w:r>
    </w:p>
    <w:p w14:paraId="5EA5B37A" w14:textId="63408D50" w:rsidR="00080978" w:rsidRPr="00080978" w:rsidRDefault="00080978" w:rsidP="00217CDA">
      <w:pPr>
        <w:ind w:left="720"/>
        <w:rPr>
          <w:iCs/>
          <w:shd w:val="clear" w:color="auto" w:fill="FFFFFF"/>
        </w:rPr>
      </w:pPr>
      <w:r w:rsidRPr="00080978">
        <w:rPr>
          <w:i/>
          <w:shd w:val="clear" w:color="auto" w:fill="FFFFFF"/>
        </w:rPr>
        <w:t>Heterogeneity in Schizophrenia Using Inter-Subject Variability in Multimodal Neuroimaging Phenotypes</w:t>
      </w:r>
      <w:r w:rsidRPr="00080978">
        <w:rPr>
          <w:iCs/>
          <w:shd w:val="clear" w:color="auto" w:fill="FFFFFF"/>
        </w:rPr>
        <w:t xml:space="preserve">. </w:t>
      </w:r>
      <w:r w:rsidR="00217CDA">
        <w:rPr>
          <w:iCs/>
          <w:shd w:val="clear" w:color="auto" w:fill="FFFFFF"/>
        </w:rPr>
        <w:t xml:space="preserve">Poster presented at the 73rd </w:t>
      </w:r>
      <w:r w:rsidR="00217CDA" w:rsidRPr="00217CDA">
        <w:rPr>
          <w:iCs/>
          <w:shd w:val="clear" w:color="auto" w:fill="FFFFFF"/>
        </w:rPr>
        <w:t>Society of Biological Psychiatry</w:t>
      </w:r>
      <w:r w:rsidR="00217CDA">
        <w:rPr>
          <w:iCs/>
          <w:shd w:val="clear" w:color="auto" w:fill="FFFFFF"/>
        </w:rPr>
        <w:t xml:space="preserve"> annual convention,</w:t>
      </w:r>
      <w:r w:rsidR="00EA62F3">
        <w:rPr>
          <w:iCs/>
          <w:shd w:val="clear" w:color="auto" w:fill="FFFFFF"/>
        </w:rPr>
        <w:t xml:space="preserve"> New York, NY.</w:t>
      </w:r>
    </w:p>
    <w:p w14:paraId="15E34419" w14:textId="77777777" w:rsidR="00080978" w:rsidRPr="00080978" w:rsidRDefault="00080978" w:rsidP="00080978">
      <w:pPr>
        <w:rPr>
          <w:iCs/>
          <w:shd w:val="clear" w:color="auto" w:fill="FFFFFF"/>
        </w:rPr>
      </w:pPr>
    </w:p>
    <w:p w14:paraId="5C7BE106" w14:textId="71ECA6E0" w:rsidR="00217CDA" w:rsidRDefault="00EA62F3" w:rsidP="00080978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3.  </w:t>
      </w:r>
      <w:r w:rsidR="00080978" w:rsidRPr="00080978">
        <w:rPr>
          <w:iCs/>
          <w:shd w:val="clear" w:color="auto" w:fill="FFFFFF"/>
        </w:rPr>
        <w:t>Moser D</w:t>
      </w:r>
      <w:r w:rsidR="00080978">
        <w:rPr>
          <w:iCs/>
          <w:shd w:val="clear" w:color="auto" w:fill="FFFFFF"/>
        </w:rPr>
        <w:t>.</w:t>
      </w:r>
      <w:r w:rsidR="00F5179B">
        <w:rPr>
          <w:iCs/>
          <w:shd w:val="clear" w:color="auto" w:fill="FFFFFF"/>
        </w:rPr>
        <w:t xml:space="preserve"> </w:t>
      </w:r>
      <w:r w:rsidR="00080978" w:rsidRPr="00080978">
        <w:rPr>
          <w:iCs/>
          <w:shd w:val="clear" w:color="auto" w:fill="FFFFFF"/>
        </w:rPr>
        <w:t>A</w:t>
      </w:r>
      <w:r w:rsidR="00080978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>, Doucet G</w:t>
      </w:r>
      <w:r w:rsidR="00080978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>, Lee W</w:t>
      </w:r>
      <w:r w:rsidR="00080978">
        <w:rPr>
          <w:iCs/>
          <w:shd w:val="clear" w:color="auto" w:fill="FFFFFF"/>
        </w:rPr>
        <w:t>.</w:t>
      </w:r>
      <w:r w:rsidR="00F5179B">
        <w:rPr>
          <w:iCs/>
          <w:shd w:val="clear" w:color="auto" w:fill="FFFFFF"/>
        </w:rPr>
        <w:t xml:space="preserve"> </w:t>
      </w:r>
      <w:r w:rsidR="00080978" w:rsidRPr="00080978">
        <w:rPr>
          <w:iCs/>
          <w:shd w:val="clear" w:color="auto" w:fill="FFFFFF"/>
        </w:rPr>
        <w:t>H</w:t>
      </w:r>
      <w:r w:rsidR="00080978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 xml:space="preserve">, </w:t>
      </w:r>
      <w:proofErr w:type="spellStart"/>
      <w:r w:rsidR="00080978" w:rsidRPr="00080978">
        <w:rPr>
          <w:iCs/>
          <w:shd w:val="clear" w:color="auto" w:fill="FFFFFF"/>
        </w:rPr>
        <w:t>Rasgon</w:t>
      </w:r>
      <w:proofErr w:type="spellEnd"/>
      <w:r w:rsidR="00080978" w:rsidRPr="00080978">
        <w:rPr>
          <w:iCs/>
          <w:shd w:val="clear" w:color="auto" w:fill="FFFFFF"/>
        </w:rPr>
        <w:t xml:space="preserve"> A</w:t>
      </w:r>
      <w:r w:rsidR="00080978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>, Ing A</w:t>
      </w:r>
      <w:r w:rsidR="00080978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 xml:space="preserve">, </w:t>
      </w:r>
      <w:proofErr w:type="spellStart"/>
      <w:r w:rsidR="00080978" w:rsidRPr="00EA62F3">
        <w:rPr>
          <w:b/>
          <w:bCs/>
          <w:iCs/>
          <w:shd w:val="clear" w:color="auto" w:fill="FFFFFF"/>
        </w:rPr>
        <w:t>Luber</w:t>
      </w:r>
      <w:proofErr w:type="spellEnd"/>
      <w:r w:rsidR="00080978" w:rsidRPr="00EA62F3">
        <w:rPr>
          <w:b/>
          <w:bCs/>
          <w:iCs/>
          <w:shd w:val="clear" w:color="auto" w:fill="FFFFFF"/>
        </w:rPr>
        <w:t xml:space="preserve"> M.</w:t>
      </w:r>
      <w:r w:rsidR="00080978" w:rsidRPr="00080978">
        <w:rPr>
          <w:iCs/>
          <w:shd w:val="clear" w:color="auto" w:fill="FFFFFF"/>
        </w:rPr>
        <w:t xml:space="preserve">, </w:t>
      </w:r>
      <w:proofErr w:type="spellStart"/>
      <w:r w:rsidR="00080978" w:rsidRPr="00080978">
        <w:rPr>
          <w:iCs/>
          <w:shd w:val="clear" w:color="auto" w:fill="FFFFFF"/>
        </w:rPr>
        <w:t>Leibu</w:t>
      </w:r>
      <w:proofErr w:type="spellEnd"/>
      <w:r w:rsidR="00080978" w:rsidRPr="00080978">
        <w:rPr>
          <w:iCs/>
          <w:shd w:val="clear" w:color="auto" w:fill="FFFFFF"/>
        </w:rPr>
        <w:t xml:space="preserve"> E</w:t>
      </w:r>
      <w:r w:rsidR="00080978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>, Schumann G</w:t>
      </w:r>
      <w:r w:rsidR="00080978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 xml:space="preserve">, </w:t>
      </w:r>
    </w:p>
    <w:p w14:paraId="190D46B2" w14:textId="58249F5F" w:rsidR="00080978" w:rsidRDefault="00F5179B" w:rsidP="00EA62F3">
      <w:pPr>
        <w:ind w:left="72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&amp; </w:t>
      </w:r>
      <w:r w:rsidR="00080978" w:rsidRPr="00080978">
        <w:rPr>
          <w:iCs/>
          <w:shd w:val="clear" w:color="auto" w:fill="FFFFFF"/>
        </w:rPr>
        <w:t>Frangou S.</w:t>
      </w:r>
      <w:r w:rsidR="00080978">
        <w:rPr>
          <w:iCs/>
          <w:shd w:val="clear" w:color="auto" w:fill="FFFFFF"/>
        </w:rPr>
        <w:t xml:space="preserve"> (2018).</w:t>
      </w:r>
      <w:r w:rsidR="00080978" w:rsidRPr="00080978">
        <w:rPr>
          <w:iCs/>
          <w:shd w:val="clear" w:color="auto" w:fill="FFFFFF"/>
        </w:rPr>
        <w:t xml:space="preserve"> </w:t>
      </w:r>
      <w:r w:rsidR="00080978" w:rsidRPr="00080978">
        <w:rPr>
          <w:i/>
          <w:shd w:val="clear" w:color="auto" w:fill="FFFFFF"/>
        </w:rPr>
        <w:t>Multivariate associations between multimodal imaging and behavioral and clinical data psychosis.</w:t>
      </w:r>
      <w:r w:rsidR="00080978" w:rsidRPr="00080978">
        <w:rPr>
          <w:iCs/>
          <w:shd w:val="clear" w:color="auto" w:fill="FFFFFF"/>
        </w:rPr>
        <w:t xml:space="preserve"> </w:t>
      </w:r>
      <w:r w:rsidR="00EA62F3">
        <w:rPr>
          <w:iCs/>
          <w:shd w:val="clear" w:color="auto" w:fill="FFFFFF"/>
        </w:rPr>
        <w:t xml:space="preserve">Poster presented at the 73rd </w:t>
      </w:r>
      <w:r w:rsidR="00EA62F3" w:rsidRPr="00217CDA">
        <w:rPr>
          <w:iCs/>
          <w:shd w:val="clear" w:color="auto" w:fill="FFFFFF"/>
        </w:rPr>
        <w:t>Society of Biological Psychiatry</w:t>
      </w:r>
      <w:r w:rsidR="00EA62F3">
        <w:rPr>
          <w:iCs/>
          <w:shd w:val="clear" w:color="auto" w:fill="FFFFFF"/>
        </w:rPr>
        <w:t xml:space="preserve"> annual convention, New York, NY.</w:t>
      </w:r>
    </w:p>
    <w:p w14:paraId="28B4784A" w14:textId="77777777" w:rsidR="00EA62F3" w:rsidRPr="00080978" w:rsidRDefault="00EA62F3" w:rsidP="00EA62F3">
      <w:pPr>
        <w:ind w:left="720"/>
        <w:rPr>
          <w:iCs/>
          <w:shd w:val="clear" w:color="auto" w:fill="FFFFFF"/>
        </w:rPr>
      </w:pPr>
    </w:p>
    <w:p w14:paraId="1E92A5BC" w14:textId="63B17365" w:rsidR="00EA62F3" w:rsidRDefault="00EA62F3" w:rsidP="00EA62F3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2.  </w:t>
      </w:r>
      <w:r w:rsidR="00080978" w:rsidRPr="00080978">
        <w:rPr>
          <w:iCs/>
          <w:shd w:val="clear" w:color="auto" w:fill="FFFFFF"/>
        </w:rPr>
        <w:t>Saleem S</w:t>
      </w:r>
      <w:r w:rsidR="00080978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 xml:space="preserve">, </w:t>
      </w:r>
      <w:proofErr w:type="spellStart"/>
      <w:r w:rsidR="00080978" w:rsidRPr="00EA62F3">
        <w:rPr>
          <w:b/>
          <w:bCs/>
          <w:iCs/>
          <w:shd w:val="clear" w:color="auto" w:fill="FFFFFF"/>
        </w:rPr>
        <w:t>Luber</w:t>
      </w:r>
      <w:proofErr w:type="spellEnd"/>
      <w:r w:rsidR="00080978" w:rsidRPr="00EA62F3">
        <w:rPr>
          <w:b/>
          <w:bCs/>
          <w:iCs/>
          <w:shd w:val="clear" w:color="auto" w:fill="FFFFFF"/>
        </w:rPr>
        <w:t xml:space="preserve"> M.</w:t>
      </w:r>
      <w:r w:rsidR="00F5179B">
        <w:rPr>
          <w:b/>
          <w:bCs/>
          <w:iCs/>
          <w:shd w:val="clear" w:color="auto" w:fill="FFFFFF"/>
        </w:rPr>
        <w:t xml:space="preserve"> </w:t>
      </w:r>
      <w:r w:rsidR="00080978" w:rsidRPr="00EA62F3">
        <w:rPr>
          <w:b/>
          <w:bCs/>
          <w:iCs/>
          <w:shd w:val="clear" w:color="auto" w:fill="FFFFFF"/>
        </w:rPr>
        <w:t>J.</w:t>
      </w:r>
      <w:r w:rsidR="00080978" w:rsidRPr="00080978">
        <w:rPr>
          <w:iCs/>
          <w:shd w:val="clear" w:color="auto" w:fill="FFFFFF"/>
        </w:rPr>
        <w:t xml:space="preserve">, de </w:t>
      </w:r>
      <w:proofErr w:type="spellStart"/>
      <w:r w:rsidR="00080978" w:rsidRPr="00080978">
        <w:rPr>
          <w:iCs/>
          <w:shd w:val="clear" w:color="auto" w:fill="FFFFFF"/>
        </w:rPr>
        <w:t>Larrechea</w:t>
      </w:r>
      <w:proofErr w:type="spellEnd"/>
      <w:r w:rsidR="00080978" w:rsidRPr="00080978">
        <w:rPr>
          <w:iCs/>
          <w:shd w:val="clear" w:color="auto" w:fill="FFFFFF"/>
        </w:rPr>
        <w:t xml:space="preserve"> A</w:t>
      </w:r>
      <w:r w:rsidR="00080978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>, Fazio T</w:t>
      </w:r>
      <w:r w:rsidR="00080978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>, Zappa L</w:t>
      </w:r>
      <w:r w:rsidR="00080978">
        <w:rPr>
          <w:iCs/>
          <w:shd w:val="clear" w:color="auto" w:fill="FFFFFF"/>
        </w:rPr>
        <w:t>.</w:t>
      </w:r>
      <w:r w:rsidR="00F5179B">
        <w:rPr>
          <w:iCs/>
          <w:shd w:val="clear" w:color="auto" w:fill="FFFFFF"/>
        </w:rPr>
        <w:t xml:space="preserve"> </w:t>
      </w:r>
      <w:r w:rsidR="00080978" w:rsidRPr="00080978">
        <w:rPr>
          <w:iCs/>
          <w:shd w:val="clear" w:color="auto" w:fill="FFFFFF"/>
        </w:rPr>
        <w:t>M</w:t>
      </w:r>
      <w:r w:rsidR="00080978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>, Garcia-</w:t>
      </w:r>
      <w:proofErr w:type="spellStart"/>
      <w:r w:rsidR="00080978" w:rsidRPr="00080978">
        <w:rPr>
          <w:iCs/>
          <w:shd w:val="clear" w:color="auto" w:fill="FFFFFF"/>
        </w:rPr>
        <w:t>delgar</w:t>
      </w:r>
      <w:proofErr w:type="spellEnd"/>
      <w:r w:rsidR="00080978" w:rsidRPr="00080978">
        <w:rPr>
          <w:iCs/>
          <w:shd w:val="clear" w:color="auto" w:fill="FFFFFF"/>
        </w:rPr>
        <w:t xml:space="preserve"> B</w:t>
      </w:r>
      <w:r w:rsidR="00080978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 xml:space="preserve">, </w:t>
      </w:r>
      <w:proofErr w:type="spellStart"/>
      <w:r w:rsidR="00080978" w:rsidRPr="00080978">
        <w:rPr>
          <w:iCs/>
          <w:shd w:val="clear" w:color="auto" w:fill="FFFFFF"/>
        </w:rPr>
        <w:t>Moyano</w:t>
      </w:r>
      <w:proofErr w:type="spellEnd"/>
      <w:r w:rsidR="00080978" w:rsidRPr="00080978">
        <w:rPr>
          <w:iCs/>
          <w:shd w:val="clear" w:color="auto" w:fill="FFFFFF"/>
        </w:rPr>
        <w:t xml:space="preserve"> </w:t>
      </w:r>
    </w:p>
    <w:p w14:paraId="01F04CF1" w14:textId="356336BD" w:rsidR="00217CDA" w:rsidRPr="00217CDA" w:rsidRDefault="00080978" w:rsidP="00EA62F3">
      <w:pPr>
        <w:ind w:left="720"/>
        <w:rPr>
          <w:iCs/>
          <w:shd w:val="clear" w:color="auto" w:fill="FFFFFF"/>
        </w:rPr>
      </w:pPr>
      <w:r w:rsidRPr="00080978">
        <w:rPr>
          <w:iCs/>
          <w:shd w:val="clear" w:color="auto" w:fill="FFFFFF"/>
        </w:rPr>
        <w:t>B</w:t>
      </w:r>
      <w:r>
        <w:rPr>
          <w:iCs/>
          <w:shd w:val="clear" w:color="auto" w:fill="FFFFFF"/>
        </w:rPr>
        <w:t>.</w:t>
      </w:r>
      <w:r w:rsidR="00F5179B">
        <w:rPr>
          <w:iCs/>
          <w:shd w:val="clear" w:color="auto" w:fill="FFFFFF"/>
        </w:rPr>
        <w:t xml:space="preserve"> </w:t>
      </w:r>
      <w:r w:rsidRPr="00080978">
        <w:rPr>
          <w:iCs/>
          <w:shd w:val="clear" w:color="auto" w:fill="FFFFFF"/>
        </w:rPr>
        <w:t>B</w:t>
      </w:r>
      <w:r>
        <w:rPr>
          <w:iCs/>
          <w:shd w:val="clear" w:color="auto" w:fill="FFFFFF"/>
        </w:rPr>
        <w:t>.</w:t>
      </w:r>
      <w:r w:rsidRPr="00080978">
        <w:rPr>
          <w:iCs/>
          <w:shd w:val="clear" w:color="auto" w:fill="FFFFFF"/>
        </w:rPr>
        <w:t xml:space="preserve">, </w:t>
      </w:r>
      <w:r w:rsidR="00F5179B">
        <w:rPr>
          <w:iCs/>
          <w:shd w:val="clear" w:color="auto" w:fill="FFFFFF"/>
        </w:rPr>
        <w:t xml:space="preserve">&amp; </w:t>
      </w:r>
      <w:r w:rsidRPr="00080978">
        <w:rPr>
          <w:iCs/>
          <w:shd w:val="clear" w:color="auto" w:fill="FFFFFF"/>
        </w:rPr>
        <w:t>Coffey B</w:t>
      </w:r>
      <w:r>
        <w:rPr>
          <w:iCs/>
          <w:shd w:val="clear" w:color="auto" w:fill="FFFFFF"/>
        </w:rPr>
        <w:t>.</w:t>
      </w:r>
      <w:r w:rsidR="00F5179B">
        <w:rPr>
          <w:iCs/>
          <w:shd w:val="clear" w:color="auto" w:fill="FFFFFF"/>
        </w:rPr>
        <w:t xml:space="preserve"> </w:t>
      </w:r>
      <w:r w:rsidRPr="00080978">
        <w:rPr>
          <w:iCs/>
          <w:shd w:val="clear" w:color="auto" w:fill="FFFFFF"/>
        </w:rPr>
        <w:t>J</w:t>
      </w:r>
      <w:r>
        <w:rPr>
          <w:iCs/>
          <w:shd w:val="clear" w:color="auto" w:fill="FFFFFF"/>
        </w:rPr>
        <w:t xml:space="preserve">. (2017). </w:t>
      </w:r>
      <w:r w:rsidRPr="00080978">
        <w:rPr>
          <w:iCs/>
          <w:shd w:val="clear" w:color="auto" w:fill="FFFFFF"/>
        </w:rPr>
        <w:t xml:space="preserve"> </w:t>
      </w:r>
      <w:r w:rsidRPr="00217CDA">
        <w:rPr>
          <w:i/>
          <w:shd w:val="clear" w:color="auto" w:fill="FFFFFF"/>
        </w:rPr>
        <w:t>Psychopathology and Tourette’s Disorder in Two Countries: What Does the Child Behavior Checklist (CBCL) Tell Us?</w:t>
      </w:r>
      <w:r w:rsidRPr="00080978">
        <w:rPr>
          <w:iCs/>
          <w:shd w:val="clear" w:color="auto" w:fill="FFFFFF"/>
        </w:rPr>
        <w:t xml:space="preserve"> </w:t>
      </w:r>
      <w:r w:rsidR="00217CDA">
        <w:rPr>
          <w:iCs/>
          <w:shd w:val="clear" w:color="auto" w:fill="FFFFFF"/>
        </w:rPr>
        <w:t xml:space="preserve">Poster presented at the </w:t>
      </w:r>
      <w:r w:rsidR="00217CDA" w:rsidRPr="00080978">
        <w:rPr>
          <w:iCs/>
          <w:shd w:val="clear" w:color="auto" w:fill="FFFFFF"/>
        </w:rPr>
        <w:t>American Academy of Child &amp; Adolescent Psychiatry</w:t>
      </w:r>
      <w:r w:rsidR="00217CDA">
        <w:rPr>
          <w:iCs/>
          <w:shd w:val="clear" w:color="auto" w:fill="FFFFFF"/>
        </w:rPr>
        <w:t xml:space="preserve">’s 64th annual </w:t>
      </w:r>
      <w:r w:rsidR="00EA62F3">
        <w:rPr>
          <w:iCs/>
          <w:shd w:val="clear" w:color="auto" w:fill="FFFFFF"/>
        </w:rPr>
        <w:t>convention</w:t>
      </w:r>
      <w:r w:rsidR="00217CDA">
        <w:rPr>
          <w:iCs/>
          <w:shd w:val="clear" w:color="auto" w:fill="FFFFFF"/>
        </w:rPr>
        <w:t xml:space="preserve">, </w:t>
      </w:r>
      <w:r w:rsidR="00217CDA" w:rsidRPr="00217CDA">
        <w:rPr>
          <w:iCs/>
          <w:shd w:val="clear" w:color="auto" w:fill="FFFFFF"/>
        </w:rPr>
        <w:t>Washington, D.C.</w:t>
      </w:r>
    </w:p>
    <w:p w14:paraId="067D016E" w14:textId="77777777" w:rsidR="00080978" w:rsidRPr="00080978" w:rsidRDefault="00080978" w:rsidP="00080978">
      <w:pPr>
        <w:rPr>
          <w:iCs/>
          <w:shd w:val="clear" w:color="auto" w:fill="FFFFFF"/>
        </w:rPr>
      </w:pPr>
    </w:p>
    <w:p w14:paraId="2621F16D" w14:textId="77777777" w:rsidR="00EA62F3" w:rsidRDefault="00EA62F3" w:rsidP="00EA62F3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1.  </w:t>
      </w:r>
      <w:r w:rsidR="00080978" w:rsidRPr="00080978">
        <w:rPr>
          <w:iCs/>
          <w:shd w:val="clear" w:color="auto" w:fill="FFFFFF"/>
        </w:rPr>
        <w:t>Garcia-</w:t>
      </w:r>
      <w:proofErr w:type="spellStart"/>
      <w:r w:rsidR="00080978" w:rsidRPr="00080978">
        <w:rPr>
          <w:iCs/>
          <w:shd w:val="clear" w:color="auto" w:fill="FFFFFF"/>
        </w:rPr>
        <w:t>Degar</w:t>
      </w:r>
      <w:proofErr w:type="spellEnd"/>
      <w:r w:rsidR="00080978" w:rsidRPr="00080978">
        <w:rPr>
          <w:iCs/>
          <w:shd w:val="clear" w:color="auto" w:fill="FFFFFF"/>
        </w:rPr>
        <w:t xml:space="preserve"> B</w:t>
      </w:r>
      <w:r w:rsidR="00217CDA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 xml:space="preserve">, </w:t>
      </w:r>
      <w:proofErr w:type="spellStart"/>
      <w:r w:rsidR="00080978" w:rsidRPr="00EA62F3">
        <w:rPr>
          <w:b/>
          <w:bCs/>
          <w:iCs/>
          <w:shd w:val="clear" w:color="auto" w:fill="FFFFFF"/>
        </w:rPr>
        <w:t>Luber</w:t>
      </w:r>
      <w:proofErr w:type="spellEnd"/>
      <w:r w:rsidR="00080978" w:rsidRPr="00EA62F3">
        <w:rPr>
          <w:b/>
          <w:bCs/>
          <w:iCs/>
          <w:shd w:val="clear" w:color="auto" w:fill="FFFFFF"/>
        </w:rPr>
        <w:t xml:space="preserve"> M</w:t>
      </w:r>
      <w:r w:rsidR="00217CDA" w:rsidRPr="00EA62F3">
        <w:rPr>
          <w:b/>
          <w:bCs/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 xml:space="preserve">, de </w:t>
      </w:r>
      <w:proofErr w:type="spellStart"/>
      <w:r w:rsidR="00080978" w:rsidRPr="00080978">
        <w:rPr>
          <w:iCs/>
          <w:shd w:val="clear" w:color="auto" w:fill="FFFFFF"/>
        </w:rPr>
        <w:t>Larrechea</w:t>
      </w:r>
      <w:proofErr w:type="spellEnd"/>
      <w:r w:rsidR="00080978" w:rsidRPr="00080978">
        <w:rPr>
          <w:iCs/>
          <w:shd w:val="clear" w:color="auto" w:fill="FFFFFF"/>
        </w:rPr>
        <w:t xml:space="preserve"> A</w:t>
      </w:r>
      <w:r w:rsidR="00217CDA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 xml:space="preserve">, </w:t>
      </w:r>
      <w:proofErr w:type="spellStart"/>
      <w:r w:rsidR="00080978" w:rsidRPr="00080978">
        <w:rPr>
          <w:iCs/>
          <w:shd w:val="clear" w:color="auto" w:fill="FFFFFF"/>
        </w:rPr>
        <w:t>Moyano</w:t>
      </w:r>
      <w:proofErr w:type="spellEnd"/>
      <w:r w:rsidR="00080978" w:rsidRPr="00080978">
        <w:rPr>
          <w:iCs/>
          <w:shd w:val="clear" w:color="auto" w:fill="FFFFFF"/>
        </w:rPr>
        <w:t xml:space="preserve"> B</w:t>
      </w:r>
      <w:r w:rsidR="00217CDA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>B</w:t>
      </w:r>
      <w:r w:rsidR="00217CDA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>, Redondo M</w:t>
      </w:r>
      <w:r w:rsidR="00217CDA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 xml:space="preserve">, </w:t>
      </w:r>
      <w:proofErr w:type="spellStart"/>
      <w:r w:rsidR="00080978" w:rsidRPr="00080978">
        <w:rPr>
          <w:iCs/>
          <w:shd w:val="clear" w:color="auto" w:fill="FFFFFF"/>
        </w:rPr>
        <w:t>Morer</w:t>
      </w:r>
      <w:proofErr w:type="spellEnd"/>
      <w:r w:rsidR="00080978" w:rsidRPr="00080978">
        <w:rPr>
          <w:iCs/>
          <w:shd w:val="clear" w:color="auto" w:fill="FFFFFF"/>
        </w:rPr>
        <w:t xml:space="preserve"> A</w:t>
      </w:r>
      <w:r w:rsidR="00217CDA">
        <w:rPr>
          <w:iCs/>
          <w:shd w:val="clear" w:color="auto" w:fill="FFFFFF"/>
        </w:rPr>
        <w:t>.</w:t>
      </w:r>
      <w:r w:rsidR="00080978" w:rsidRPr="00080978">
        <w:rPr>
          <w:iCs/>
          <w:shd w:val="clear" w:color="auto" w:fill="FFFFFF"/>
        </w:rPr>
        <w:t xml:space="preserve">, Nonaka </w:t>
      </w:r>
    </w:p>
    <w:p w14:paraId="429B2701" w14:textId="3A37B140" w:rsidR="00080978" w:rsidRDefault="00080978" w:rsidP="00EA62F3">
      <w:pPr>
        <w:ind w:left="720"/>
        <w:rPr>
          <w:iCs/>
          <w:shd w:val="clear" w:color="auto" w:fill="FFFFFF"/>
        </w:rPr>
      </w:pPr>
      <w:r w:rsidRPr="00080978">
        <w:rPr>
          <w:iCs/>
          <w:shd w:val="clear" w:color="auto" w:fill="FFFFFF"/>
        </w:rPr>
        <w:t>M</w:t>
      </w:r>
      <w:r w:rsidR="00217CDA">
        <w:rPr>
          <w:iCs/>
          <w:shd w:val="clear" w:color="auto" w:fill="FFFFFF"/>
        </w:rPr>
        <w:t>.</w:t>
      </w:r>
      <w:r w:rsidRPr="00080978">
        <w:rPr>
          <w:iCs/>
          <w:shd w:val="clear" w:color="auto" w:fill="FFFFFF"/>
        </w:rPr>
        <w:t>, Kano Y</w:t>
      </w:r>
      <w:r w:rsidR="00217CDA">
        <w:rPr>
          <w:iCs/>
          <w:shd w:val="clear" w:color="auto" w:fill="FFFFFF"/>
        </w:rPr>
        <w:t>.</w:t>
      </w:r>
      <w:r w:rsidRPr="00080978">
        <w:rPr>
          <w:iCs/>
          <w:shd w:val="clear" w:color="auto" w:fill="FFFFFF"/>
        </w:rPr>
        <w:t xml:space="preserve">, </w:t>
      </w:r>
      <w:r w:rsidR="00F5179B">
        <w:rPr>
          <w:iCs/>
          <w:shd w:val="clear" w:color="auto" w:fill="FFFFFF"/>
        </w:rPr>
        <w:t xml:space="preserve">&amp; </w:t>
      </w:r>
      <w:r w:rsidRPr="00080978">
        <w:rPr>
          <w:iCs/>
          <w:shd w:val="clear" w:color="auto" w:fill="FFFFFF"/>
        </w:rPr>
        <w:t>Coffey B</w:t>
      </w:r>
      <w:r w:rsidR="00217CDA">
        <w:rPr>
          <w:iCs/>
          <w:shd w:val="clear" w:color="auto" w:fill="FFFFFF"/>
        </w:rPr>
        <w:t>.</w:t>
      </w:r>
      <w:r w:rsidR="00F5179B">
        <w:rPr>
          <w:iCs/>
          <w:shd w:val="clear" w:color="auto" w:fill="FFFFFF"/>
        </w:rPr>
        <w:t xml:space="preserve"> </w:t>
      </w:r>
      <w:r w:rsidRPr="00080978">
        <w:rPr>
          <w:iCs/>
          <w:shd w:val="clear" w:color="auto" w:fill="FFFFFF"/>
        </w:rPr>
        <w:t>J</w:t>
      </w:r>
      <w:r w:rsidR="00217CDA">
        <w:rPr>
          <w:iCs/>
          <w:shd w:val="clear" w:color="auto" w:fill="FFFFFF"/>
        </w:rPr>
        <w:t>. (2016)</w:t>
      </w:r>
      <w:r w:rsidRPr="00080978">
        <w:rPr>
          <w:iCs/>
          <w:shd w:val="clear" w:color="auto" w:fill="FFFFFF"/>
        </w:rPr>
        <w:t xml:space="preserve">. </w:t>
      </w:r>
      <w:r w:rsidRPr="00217CDA">
        <w:rPr>
          <w:i/>
          <w:shd w:val="clear" w:color="auto" w:fill="FFFFFF"/>
        </w:rPr>
        <w:t xml:space="preserve">Depression and Anxiety in Tourette’s Disorder: An International Perspective. </w:t>
      </w:r>
      <w:r w:rsidR="00217CDA">
        <w:rPr>
          <w:iCs/>
          <w:shd w:val="clear" w:color="auto" w:fill="FFFFFF"/>
        </w:rPr>
        <w:t xml:space="preserve">Poster presented at the </w:t>
      </w:r>
      <w:r w:rsidR="00217CDA" w:rsidRPr="00080978">
        <w:rPr>
          <w:iCs/>
          <w:shd w:val="clear" w:color="auto" w:fill="FFFFFF"/>
        </w:rPr>
        <w:t>American Academy of Child &amp; Adolescent Psychiatry</w:t>
      </w:r>
      <w:r w:rsidR="00217CDA">
        <w:rPr>
          <w:iCs/>
          <w:shd w:val="clear" w:color="auto" w:fill="FFFFFF"/>
        </w:rPr>
        <w:t xml:space="preserve">’s 63rd annual </w:t>
      </w:r>
      <w:r w:rsidR="00EA62F3">
        <w:rPr>
          <w:iCs/>
          <w:shd w:val="clear" w:color="auto" w:fill="FFFFFF"/>
        </w:rPr>
        <w:t>convention</w:t>
      </w:r>
      <w:r w:rsidR="00217CDA">
        <w:rPr>
          <w:iCs/>
          <w:shd w:val="clear" w:color="auto" w:fill="FFFFFF"/>
        </w:rPr>
        <w:t>, New York, NY</w:t>
      </w:r>
      <w:r w:rsidR="00217CDA" w:rsidRPr="00080978">
        <w:rPr>
          <w:iCs/>
          <w:shd w:val="clear" w:color="auto" w:fill="FFFFFF"/>
        </w:rPr>
        <w:t>.</w:t>
      </w:r>
    </w:p>
    <w:p w14:paraId="74192392" w14:textId="03769253" w:rsidR="00E17379" w:rsidRDefault="00E17379" w:rsidP="00BC43E3">
      <w:pPr>
        <w:rPr>
          <w:iCs/>
          <w:shd w:val="clear" w:color="auto" w:fill="FFFFFF"/>
        </w:rPr>
      </w:pPr>
    </w:p>
    <w:p w14:paraId="60DF2E31" w14:textId="71AFE36B" w:rsidR="00E17379" w:rsidRPr="0092327B" w:rsidRDefault="00E17379" w:rsidP="00E17379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RESEARCH EXPERIENCE</w:t>
      </w:r>
    </w:p>
    <w:p w14:paraId="6CFBE4F1" w14:textId="6D8F88A2" w:rsidR="00E17379" w:rsidRDefault="00E17379" w:rsidP="00E17379">
      <w:pPr>
        <w:jc w:val="center"/>
        <w:rPr>
          <w:b/>
          <w:sz w:val="28"/>
          <w:szCs w:val="28"/>
        </w:rPr>
      </w:pPr>
    </w:p>
    <w:p w14:paraId="0049D2BC" w14:textId="3C33F851" w:rsidR="00F5179B" w:rsidRDefault="00F5179B" w:rsidP="00F5179B">
      <w:pPr>
        <w:pStyle w:val="ListParagraph"/>
        <w:numPr>
          <w:ilvl w:val="0"/>
          <w:numId w:val="9"/>
        </w:numPr>
      </w:pPr>
      <w:r>
        <w:rPr>
          <w:b/>
        </w:rPr>
        <w:t>Graduate Student Researcher</w:t>
      </w:r>
      <w:r w:rsidRPr="00DD3A29">
        <w:t xml:space="preserve"> in the </w:t>
      </w:r>
      <w:r>
        <w:t>Parent and Adolescent Anxiety (PANDAA) Lab,</w:t>
      </w:r>
      <w:r w:rsidRPr="00DD3A29">
        <w:t xml:space="preserve"> under the supervision of Dr. </w:t>
      </w:r>
      <w:r>
        <w:t>Sarah Bilsky</w:t>
      </w:r>
      <w:r w:rsidRPr="00DD3A29">
        <w:t xml:space="preserve"> at </w:t>
      </w:r>
      <w:r>
        <w:t xml:space="preserve">the </w:t>
      </w:r>
      <w:r w:rsidRPr="00DD3A29">
        <w:t xml:space="preserve">University </w:t>
      </w:r>
      <w:r>
        <w:t xml:space="preserve">of Mississippi </w:t>
      </w:r>
      <w:r w:rsidRPr="00DD3A29">
        <w:t xml:space="preserve">in the Department of Psychology. </w:t>
      </w:r>
      <w:r>
        <w:t>(August 2020 - present)</w:t>
      </w:r>
    </w:p>
    <w:p w14:paraId="39A54697" w14:textId="3AED0B24" w:rsidR="00F5179B" w:rsidRPr="00B93B9E" w:rsidRDefault="00F5179B" w:rsidP="00F5179B">
      <w:pPr>
        <w:pStyle w:val="ListParagraph"/>
        <w:numPr>
          <w:ilvl w:val="1"/>
          <w:numId w:val="9"/>
        </w:numPr>
      </w:pPr>
      <w:r>
        <w:t>Assist with</w:t>
      </w:r>
      <w:r w:rsidRPr="00B93B9E">
        <w:t xml:space="preserve"> data collection, </w:t>
      </w:r>
      <w:r>
        <w:t xml:space="preserve">study recruitment, and conducting </w:t>
      </w:r>
      <w:r w:rsidRPr="00B93B9E">
        <w:t xml:space="preserve">clinical interviews for </w:t>
      </w:r>
      <w:r>
        <w:t>study examining how parent and adolescent emotional vulnerability factors bi-directionally influence development of anxiety disorders throughout adolescence.</w:t>
      </w:r>
    </w:p>
    <w:p w14:paraId="1491DBF6" w14:textId="32D147A9" w:rsidR="00F5179B" w:rsidRDefault="00F5179B" w:rsidP="00F5179B">
      <w:pPr>
        <w:pStyle w:val="ListParagraph"/>
        <w:numPr>
          <w:ilvl w:val="1"/>
          <w:numId w:val="9"/>
        </w:numPr>
      </w:pPr>
      <w:r>
        <w:t>Supervise undergraduate research assistants in conducting research in the PANDAA lab.</w:t>
      </w:r>
    </w:p>
    <w:p w14:paraId="3AB01C52" w14:textId="21B6E13C" w:rsidR="00F5179B" w:rsidRDefault="00F5179B" w:rsidP="00F5179B">
      <w:pPr>
        <w:pStyle w:val="ListParagraph"/>
        <w:numPr>
          <w:ilvl w:val="1"/>
          <w:numId w:val="9"/>
        </w:numPr>
      </w:pPr>
      <w:r>
        <w:t>Develop and maintains recruitment database listing locations and business where study flyers may be posted.</w:t>
      </w:r>
    </w:p>
    <w:p w14:paraId="113B5939" w14:textId="0614C38E" w:rsidR="00F5179B" w:rsidRPr="00644D62" w:rsidRDefault="00F5179B" w:rsidP="00F5179B">
      <w:pPr>
        <w:pStyle w:val="ListParagraph"/>
        <w:numPr>
          <w:ilvl w:val="1"/>
          <w:numId w:val="9"/>
        </w:numPr>
      </w:pPr>
      <w:r>
        <w:t>Create and update</w:t>
      </w:r>
      <w:r w:rsidRPr="00644D62">
        <w:t xml:space="preserve"> PANDAA lab website</w:t>
      </w:r>
      <w:r>
        <w:t xml:space="preserve"> to display current research projects and lab information.</w:t>
      </w:r>
    </w:p>
    <w:p w14:paraId="36799D26" w14:textId="41CF006C" w:rsidR="00F5179B" w:rsidRDefault="00F5179B" w:rsidP="00F5179B">
      <w:pPr>
        <w:rPr>
          <w:b/>
          <w:sz w:val="28"/>
          <w:szCs w:val="28"/>
        </w:rPr>
      </w:pPr>
    </w:p>
    <w:p w14:paraId="6F0C67BC" w14:textId="6A114F93" w:rsidR="00115168" w:rsidRDefault="00115168" w:rsidP="00115168">
      <w:pPr>
        <w:pStyle w:val="ListParagraph"/>
        <w:numPr>
          <w:ilvl w:val="0"/>
          <w:numId w:val="9"/>
        </w:numPr>
      </w:pPr>
      <w:r w:rsidRPr="00DD3A29">
        <w:rPr>
          <w:b/>
        </w:rPr>
        <w:t xml:space="preserve">Research </w:t>
      </w:r>
      <w:r w:rsidR="00BC43E3">
        <w:rPr>
          <w:b/>
        </w:rPr>
        <w:t>Analyst</w:t>
      </w:r>
      <w:r w:rsidRPr="00DD3A29">
        <w:t xml:space="preserve"> in the Emotion and Anxiety Research Laboratory under the supervision of Dr. Bunmi Olatunji at Vanderbilt University in the Department of Psychology. </w:t>
      </w:r>
      <w:r>
        <w:t>(</w:t>
      </w:r>
      <w:r w:rsidR="00BC43E3">
        <w:t>July</w:t>
      </w:r>
      <w:r>
        <w:t xml:space="preserve"> 20</w:t>
      </w:r>
      <w:r w:rsidR="00BC43E3">
        <w:t>1</w:t>
      </w:r>
      <w:r>
        <w:t>9</w:t>
      </w:r>
      <w:r w:rsidR="00F5179B">
        <w:t xml:space="preserve"> </w:t>
      </w:r>
      <w:r>
        <w:t>-</w:t>
      </w:r>
      <w:r w:rsidR="00BC43E3">
        <w:t xml:space="preserve"> July</w:t>
      </w:r>
      <w:r>
        <w:t xml:space="preserve"> 20</w:t>
      </w:r>
      <w:r w:rsidR="00BC43E3">
        <w:t>20</w:t>
      </w:r>
      <w:r>
        <w:t>)</w:t>
      </w:r>
    </w:p>
    <w:p w14:paraId="770F790C" w14:textId="7D8064C3" w:rsidR="00F05C6A" w:rsidRDefault="00F05C6A" w:rsidP="00F05C6A">
      <w:pPr>
        <w:pStyle w:val="ListParagraph"/>
        <w:numPr>
          <w:ilvl w:val="1"/>
          <w:numId w:val="9"/>
        </w:numPr>
      </w:pPr>
      <w:r>
        <w:lastRenderedPageBreak/>
        <w:t>Recruited and consented eligible research participants with Obsessive-Compulsive Disorder for a NIMH-funded neuroimaging research study on OCD and its relation to disgust.</w:t>
      </w:r>
    </w:p>
    <w:p w14:paraId="27A3B99F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Administered the MINI, BAT, YBOCS, and OCI-R with research participants.</w:t>
      </w:r>
    </w:p>
    <w:p w14:paraId="4F14D0C4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Analyzed and organized experimental data on Microsoft Excel and SPSS.</w:t>
      </w:r>
    </w:p>
    <w:p w14:paraId="6C99DE65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Prepared manuscripts for submission to various academic journals.</w:t>
      </w:r>
    </w:p>
    <w:p w14:paraId="65F5B7CF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Managed four ongoing research studies.</w:t>
      </w:r>
    </w:p>
    <w:p w14:paraId="1E99686D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Facilitated weekly lab discussions.</w:t>
      </w:r>
    </w:p>
    <w:p w14:paraId="7E47EA78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Oversaw and mentored ten undergraduate and post-baccalaureate research assistants.</w:t>
      </w:r>
    </w:p>
    <w:p w14:paraId="401C814E" w14:textId="41A68FE4" w:rsidR="00115168" w:rsidRPr="00BC43E3" w:rsidRDefault="00115168" w:rsidP="00115168">
      <w:pPr>
        <w:pStyle w:val="ListParagraph"/>
        <w:numPr>
          <w:ilvl w:val="1"/>
          <w:numId w:val="9"/>
        </w:numPr>
      </w:pPr>
      <w:r>
        <w:rPr>
          <w:color w:val="000000"/>
        </w:rPr>
        <w:t>A</w:t>
      </w:r>
      <w:r w:rsidRPr="00282BD5">
        <w:rPr>
          <w:color w:val="000000"/>
        </w:rPr>
        <w:t xml:space="preserve">ssisted with literature reviews and manuscript preparation. </w:t>
      </w:r>
    </w:p>
    <w:p w14:paraId="2DEAEBD4" w14:textId="77777777" w:rsidR="00BC43E3" w:rsidRDefault="00BC43E3" w:rsidP="00BC43E3">
      <w:pPr>
        <w:pStyle w:val="ListParagraph"/>
        <w:ind w:left="1440"/>
      </w:pPr>
    </w:p>
    <w:p w14:paraId="209955A5" w14:textId="4A7AF4E2" w:rsidR="00115168" w:rsidRDefault="00BC43E3" w:rsidP="00115168">
      <w:pPr>
        <w:pStyle w:val="ListParagraph"/>
        <w:numPr>
          <w:ilvl w:val="0"/>
          <w:numId w:val="9"/>
        </w:numPr>
      </w:pPr>
      <w:r>
        <w:rPr>
          <w:b/>
        </w:rPr>
        <w:t>Clinical Research Coordinator</w:t>
      </w:r>
      <w:r w:rsidR="00115168">
        <w:t xml:space="preserve"> in </w:t>
      </w:r>
      <w:r>
        <w:t>Dr. Sophia Frangou’s lab</w:t>
      </w:r>
      <w:r w:rsidR="00115168">
        <w:t xml:space="preserve"> </w:t>
      </w:r>
      <w:r>
        <w:t xml:space="preserve">at the Icahn School of Medicine at Mount Sinai in the Department of Psychiatry. </w:t>
      </w:r>
      <w:r w:rsidR="00115168">
        <w:t>(</w:t>
      </w:r>
      <w:r>
        <w:t>September</w:t>
      </w:r>
      <w:r w:rsidR="00115168">
        <w:t xml:space="preserve"> 201</w:t>
      </w:r>
      <w:r>
        <w:t>7</w:t>
      </w:r>
      <w:r w:rsidR="00F5179B">
        <w:t xml:space="preserve"> </w:t>
      </w:r>
      <w:r w:rsidR="00115168">
        <w:t xml:space="preserve">- </w:t>
      </w:r>
      <w:r>
        <w:t>July</w:t>
      </w:r>
      <w:r w:rsidR="00115168">
        <w:t xml:space="preserve"> 201</w:t>
      </w:r>
      <w:r>
        <w:t>9</w:t>
      </w:r>
      <w:r w:rsidR="00115168">
        <w:t xml:space="preserve">) </w:t>
      </w:r>
    </w:p>
    <w:p w14:paraId="3BEE4A41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 xml:space="preserve">Review patient medical records and decide who to approach based on the study's eligibility requirements. </w:t>
      </w:r>
    </w:p>
    <w:p w14:paraId="3FA381D8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Recruit and consent inpatients and outpatients for psychosis research studies.</w:t>
      </w:r>
    </w:p>
    <w:p w14:paraId="7EB91A53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 xml:space="preserve">Administer the SCID, PANSS, HAM-D, MINI, WASI, MATRICS, YBOCS, YMRS, BPRS clinical assessments with participants. </w:t>
      </w:r>
    </w:p>
    <w:p w14:paraId="1E33E0B5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Supervise neuroimaging procedures and blood draws, coordinate patient transport and training on functional paradigms.</w:t>
      </w:r>
    </w:p>
    <w:p w14:paraId="474051A7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 xml:space="preserve">Attend daily patient rounds on psychiatry wards. </w:t>
      </w:r>
    </w:p>
    <w:p w14:paraId="09893B9A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 xml:space="preserve">Communicate with attendings, residents, social workers, and nurses regarding the eligibility and availability of inpatients. </w:t>
      </w:r>
    </w:p>
    <w:p w14:paraId="70C044CE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Record and organize patient data.</w:t>
      </w:r>
    </w:p>
    <w:p w14:paraId="1B1C8614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Conduct MRI-based brain segmentation for noninvasive brain modulation in psychosis.</w:t>
      </w:r>
    </w:p>
    <w:p w14:paraId="30506ED4" w14:textId="2866013A" w:rsidR="00F05C6A" w:rsidRDefault="00F05C6A" w:rsidP="00F05C6A">
      <w:pPr>
        <w:pStyle w:val="ListParagraph"/>
        <w:numPr>
          <w:ilvl w:val="1"/>
          <w:numId w:val="9"/>
        </w:numPr>
      </w:pPr>
      <w:r>
        <w:t>CPI (crisis prevention) trained and EPIC trained.</w:t>
      </w:r>
    </w:p>
    <w:p w14:paraId="6C49E669" w14:textId="77777777" w:rsidR="00BC43E3" w:rsidRDefault="00BC43E3" w:rsidP="00BC43E3">
      <w:pPr>
        <w:pStyle w:val="ListParagraph"/>
        <w:ind w:left="1440"/>
      </w:pPr>
    </w:p>
    <w:p w14:paraId="477248F7" w14:textId="28C36A24" w:rsidR="00F05C6A" w:rsidRDefault="00BC43E3" w:rsidP="00F05C6A">
      <w:pPr>
        <w:pStyle w:val="ListParagraph"/>
        <w:numPr>
          <w:ilvl w:val="0"/>
          <w:numId w:val="9"/>
        </w:numPr>
      </w:pPr>
      <w:r>
        <w:rPr>
          <w:b/>
        </w:rPr>
        <w:t>Clinical Research Coordinator</w:t>
      </w:r>
      <w:r w:rsidR="00115168">
        <w:t xml:space="preserve"> in</w:t>
      </w:r>
      <w:r>
        <w:t xml:space="preserve"> the Tics and Tourette’s Clinical and Research Program under the supervision of Dr. Barbara J. Coffey</w:t>
      </w:r>
      <w:r w:rsidR="00115168">
        <w:t xml:space="preserve"> at </w:t>
      </w:r>
      <w:r>
        <w:t>the Icahn School of Medicine at Mount Sinai</w:t>
      </w:r>
      <w:r w:rsidR="00115168">
        <w:t xml:space="preserve"> in the Department of </w:t>
      </w:r>
      <w:r>
        <w:t>Psychiatry</w:t>
      </w:r>
      <w:r w:rsidR="00115168">
        <w:t>.  (</w:t>
      </w:r>
      <w:r>
        <w:t>November</w:t>
      </w:r>
      <w:r w:rsidR="00115168">
        <w:t xml:space="preserve"> 201</w:t>
      </w:r>
      <w:r>
        <w:t>5</w:t>
      </w:r>
      <w:r w:rsidR="00F5179B">
        <w:t xml:space="preserve"> </w:t>
      </w:r>
      <w:r w:rsidR="00115168">
        <w:t>-</w:t>
      </w:r>
      <w:r w:rsidR="00F5179B">
        <w:t xml:space="preserve"> </w:t>
      </w:r>
      <w:r>
        <w:t>September 2017</w:t>
      </w:r>
      <w:r w:rsidR="00115168">
        <w:t>)</w:t>
      </w:r>
    </w:p>
    <w:p w14:paraId="65075BBA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Recruit child and adult participants for clinical trials and Tourette's Disorder research studies.</w:t>
      </w:r>
    </w:p>
    <w:p w14:paraId="6656D405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Manage and maintain study schedules for each participant.</w:t>
      </w:r>
    </w:p>
    <w:p w14:paraId="2C10C1C6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Collect data from parent, teacher, and clinician forms, including the CBCL, SNAP, SCARED, MASC, TSSR, and C-FOCI.</w:t>
      </w:r>
    </w:p>
    <w:p w14:paraId="19E6895F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Escort patients for lab testing and ECG scans.</w:t>
      </w:r>
    </w:p>
    <w:p w14:paraId="3C30BD15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Create and manage databases and prepare data for analysis.</w:t>
      </w:r>
    </w:p>
    <w:p w14:paraId="34D2919E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Submit annual protocol summary forms and consent forms to the Institutional Review Board (IRB).</w:t>
      </w:r>
    </w:p>
    <w:p w14:paraId="0D291CB7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Assist PI with grant writing and management.</w:t>
      </w:r>
    </w:p>
    <w:p w14:paraId="7D3F4270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Assist with editing research articles and preparing poster presentations.</w:t>
      </w:r>
    </w:p>
    <w:p w14:paraId="7EE4B819" w14:textId="6A1929E7" w:rsidR="00F05C6A" w:rsidRDefault="00F05C6A" w:rsidP="00F05C6A">
      <w:pPr>
        <w:pStyle w:val="ListParagraph"/>
        <w:numPr>
          <w:ilvl w:val="1"/>
          <w:numId w:val="9"/>
        </w:numPr>
      </w:pPr>
      <w:r>
        <w:t>Conduct literature searches for academic conferences and presentations.</w:t>
      </w:r>
    </w:p>
    <w:p w14:paraId="62696226" w14:textId="77777777" w:rsidR="00BC43E3" w:rsidRDefault="00BC43E3" w:rsidP="00BC43E3">
      <w:pPr>
        <w:pStyle w:val="ListParagraph"/>
        <w:ind w:left="1440"/>
      </w:pPr>
    </w:p>
    <w:p w14:paraId="27778933" w14:textId="7D738590" w:rsidR="00F05C6A" w:rsidRDefault="00F05C6A" w:rsidP="00BC43E3">
      <w:pPr>
        <w:pStyle w:val="ListParagraph"/>
        <w:numPr>
          <w:ilvl w:val="0"/>
          <w:numId w:val="9"/>
        </w:numPr>
      </w:pPr>
      <w:r>
        <w:rPr>
          <w:b/>
        </w:rPr>
        <w:lastRenderedPageBreak/>
        <w:t>Clinical Research Coordinator</w:t>
      </w:r>
      <w:r>
        <w:t xml:space="preserve"> in Drs. Barbara</w:t>
      </w:r>
      <w:r w:rsidR="00BC43E3">
        <w:t xml:space="preserve"> J.</w:t>
      </w:r>
      <w:r>
        <w:t xml:space="preserve"> Coffey and Russe</w:t>
      </w:r>
      <w:r w:rsidR="00127E03">
        <w:t>l</w:t>
      </w:r>
      <w:r>
        <w:t xml:space="preserve">l </w:t>
      </w:r>
      <w:proofErr w:type="spellStart"/>
      <w:r>
        <w:t>Tobe’s</w:t>
      </w:r>
      <w:proofErr w:type="spellEnd"/>
      <w:r>
        <w:t xml:space="preserve"> lab at the N</w:t>
      </w:r>
      <w:r w:rsidR="00BC43E3">
        <w:t>athan Kline Institute for Psychiatric Research</w:t>
      </w:r>
      <w:r>
        <w:t>.  (</w:t>
      </w:r>
      <w:r w:rsidR="00BC43E3">
        <w:t>January</w:t>
      </w:r>
      <w:r>
        <w:t xml:space="preserve"> 201</w:t>
      </w:r>
      <w:r w:rsidR="00BC43E3">
        <w:t>6</w:t>
      </w:r>
      <w:r w:rsidR="00F5179B">
        <w:t xml:space="preserve"> </w:t>
      </w:r>
      <w:r>
        <w:t>-</w:t>
      </w:r>
      <w:r w:rsidR="00F5179B">
        <w:t xml:space="preserve"> </w:t>
      </w:r>
      <w:r w:rsidR="00BC43E3">
        <w:t>September 2017</w:t>
      </w:r>
      <w:r>
        <w:t>)</w:t>
      </w:r>
    </w:p>
    <w:p w14:paraId="291ABBCC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Submit annual protocol summary forms and consent forms to the Institutional Review Board (IRB).</w:t>
      </w:r>
    </w:p>
    <w:p w14:paraId="01A35735" w14:textId="063E214E" w:rsidR="00F05C6A" w:rsidRDefault="00F05C6A" w:rsidP="00F05C6A">
      <w:pPr>
        <w:pStyle w:val="ListParagraph"/>
        <w:numPr>
          <w:ilvl w:val="1"/>
          <w:numId w:val="9"/>
        </w:numPr>
      </w:pPr>
      <w:r>
        <w:t>Recruit, manage, and collect genomics research data.</w:t>
      </w:r>
    </w:p>
    <w:p w14:paraId="18906E87" w14:textId="77777777" w:rsidR="00BC43E3" w:rsidRDefault="00BC43E3" w:rsidP="00BC43E3">
      <w:pPr>
        <w:pStyle w:val="ListParagraph"/>
        <w:ind w:left="1440"/>
      </w:pPr>
    </w:p>
    <w:p w14:paraId="7255346A" w14:textId="1E13B91D" w:rsidR="00F05C6A" w:rsidRDefault="00F05C6A" w:rsidP="00F05C6A">
      <w:pPr>
        <w:pStyle w:val="ListParagraph"/>
        <w:numPr>
          <w:ilvl w:val="0"/>
          <w:numId w:val="9"/>
        </w:numPr>
      </w:pPr>
      <w:r>
        <w:rPr>
          <w:b/>
        </w:rPr>
        <w:t>Research Assistant</w:t>
      </w:r>
      <w:r>
        <w:t xml:space="preserve"> in the Child &amp; Adolescent Anxiety Disorder Clinic under the supervision of Dr. Philip C. Kendall at Temple University in the Department of Psychology.  (A</w:t>
      </w:r>
      <w:r w:rsidR="00BC43E3">
        <w:t>u</w:t>
      </w:r>
      <w:r>
        <w:t>gust 2014</w:t>
      </w:r>
      <w:r w:rsidR="00F5179B">
        <w:t xml:space="preserve"> </w:t>
      </w:r>
      <w:r>
        <w:t>-</w:t>
      </w:r>
      <w:r w:rsidR="00F5179B">
        <w:t xml:space="preserve"> </w:t>
      </w:r>
      <w:r>
        <w:t>September 2015)</w:t>
      </w:r>
    </w:p>
    <w:p w14:paraId="067CCF98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Perform daily data entry for numerous clinical and research projects.</w:t>
      </w:r>
    </w:p>
    <w:p w14:paraId="7D34A7B2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Transcribe audio recordings of conversational dialogue between clinical workers and study participants.</w:t>
      </w:r>
    </w:p>
    <w:p w14:paraId="681261AE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Administer assessments for youths with anxiety and Autism Spectrum Disorder.</w:t>
      </w:r>
    </w:p>
    <w:p w14:paraId="243A4088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Prospect with pediatricians and other agencies to recruit new participants for research studies.</w:t>
      </w:r>
    </w:p>
    <w:p w14:paraId="69CA5F98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Supervise patients while parents meet with therapists.</w:t>
      </w:r>
    </w:p>
    <w:p w14:paraId="13C24148" w14:textId="77777777" w:rsidR="00F05C6A" w:rsidRDefault="00F05C6A" w:rsidP="00F05C6A">
      <w:pPr>
        <w:pStyle w:val="ListParagraph"/>
        <w:numPr>
          <w:ilvl w:val="1"/>
          <w:numId w:val="9"/>
        </w:numPr>
      </w:pPr>
      <w:r>
        <w:t>Assist in Cognitive-Behavioral Therapy (CBT) techniques and exercises, such as exposure therapy, with the intent to treat anxiety disorders.</w:t>
      </w:r>
    </w:p>
    <w:p w14:paraId="76D83E69" w14:textId="753F77B3" w:rsidR="00E17379" w:rsidRPr="00BC43E3" w:rsidRDefault="00F05C6A" w:rsidP="00BC43E3">
      <w:pPr>
        <w:pStyle w:val="ListParagraph"/>
        <w:numPr>
          <w:ilvl w:val="1"/>
          <w:numId w:val="9"/>
        </w:numPr>
      </w:pPr>
      <w:r>
        <w:t>Train newly recruited Research Assistants.</w:t>
      </w:r>
    </w:p>
    <w:p w14:paraId="4CFF94E0" w14:textId="03FF2FBE" w:rsidR="00E17379" w:rsidRDefault="00E17379" w:rsidP="00EA62F3">
      <w:pPr>
        <w:ind w:left="720"/>
        <w:rPr>
          <w:iCs/>
          <w:shd w:val="clear" w:color="auto" w:fill="FFFFFF"/>
        </w:rPr>
      </w:pPr>
    </w:p>
    <w:p w14:paraId="30021F4B" w14:textId="7BC13EA6" w:rsidR="00E17379" w:rsidRPr="0092327B" w:rsidRDefault="00E17379" w:rsidP="00E17379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TEACHING EXPERIENCE</w:t>
      </w:r>
    </w:p>
    <w:p w14:paraId="5C775118" w14:textId="1C49503E" w:rsidR="00E17379" w:rsidRDefault="00E17379" w:rsidP="00E17379">
      <w:pPr>
        <w:jc w:val="center"/>
        <w:rPr>
          <w:b/>
          <w:sz w:val="28"/>
          <w:szCs w:val="28"/>
        </w:rPr>
      </w:pPr>
    </w:p>
    <w:p w14:paraId="23732D4F" w14:textId="77777777" w:rsidR="00F5179B" w:rsidRPr="00E17379" w:rsidRDefault="00F5179B" w:rsidP="00F5179B">
      <w:pPr>
        <w:rPr>
          <w:bCs/>
        </w:rPr>
      </w:pPr>
      <w:r>
        <w:rPr>
          <w:bCs/>
        </w:rPr>
        <w:t>Spring 2021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E17379">
        <w:rPr>
          <w:bCs/>
        </w:rPr>
        <w:t>Graduate Teaching Assistant</w:t>
      </w:r>
    </w:p>
    <w:p w14:paraId="149DFC21" w14:textId="369C298B" w:rsidR="00F5179B" w:rsidRPr="00E17379" w:rsidRDefault="00F5179B" w:rsidP="00F5179B">
      <w:pPr>
        <w:rPr>
          <w:bCs/>
        </w:rPr>
      </w:pPr>
      <w:r w:rsidRPr="00E17379">
        <w:rPr>
          <w:bCs/>
        </w:rPr>
        <w:tab/>
      </w:r>
      <w:r w:rsidRPr="00E17379">
        <w:rPr>
          <w:bCs/>
        </w:rPr>
        <w:tab/>
      </w:r>
      <w:r w:rsidRPr="00E17379">
        <w:rPr>
          <w:bCs/>
        </w:rPr>
        <w:tab/>
      </w:r>
      <w:r w:rsidRPr="00E17379">
        <w:rPr>
          <w:bCs/>
        </w:rPr>
        <w:tab/>
      </w:r>
      <w:r w:rsidRPr="00E17379">
        <w:rPr>
          <w:bCs/>
        </w:rPr>
        <w:tab/>
      </w:r>
      <w:r>
        <w:rPr>
          <w:bCs/>
        </w:rPr>
        <w:t>Developmental Psychology</w:t>
      </w:r>
      <w:r w:rsidRPr="00E17379">
        <w:rPr>
          <w:bCs/>
        </w:rPr>
        <w:t>, Undergraduate Course</w:t>
      </w:r>
    </w:p>
    <w:p w14:paraId="0BDE3BF5" w14:textId="77777777" w:rsidR="00F5179B" w:rsidRPr="00E17379" w:rsidRDefault="00F5179B" w:rsidP="00F5179B">
      <w:pPr>
        <w:rPr>
          <w:bCs/>
        </w:rPr>
      </w:pPr>
      <w:r w:rsidRPr="00E17379">
        <w:rPr>
          <w:bCs/>
        </w:rPr>
        <w:tab/>
      </w:r>
      <w:r w:rsidRPr="00E17379">
        <w:rPr>
          <w:bCs/>
        </w:rPr>
        <w:tab/>
      </w:r>
      <w:r w:rsidRPr="00E17379">
        <w:rPr>
          <w:bCs/>
        </w:rPr>
        <w:tab/>
      </w:r>
      <w:r w:rsidRPr="00E17379">
        <w:rPr>
          <w:bCs/>
        </w:rPr>
        <w:tab/>
      </w:r>
      <w:r w:rsidRPr="00E17379">
        <w:rPr>
          <w:bCs/>
        </w:rPr>
        <w:tab/>
        <w:t xml:space="preserve">Instructor: </w:t>
      </w:r>
      <w:r>
        <w:rPr>
          <w:bCs/>
        </w:rPr>
        <w:t>Donald</w:t>
      </w:r>
      <w:r w:rsidRPr="00E17379">
        <w:rPr>
          <w:bCs/>
        </w:rPr>
        <w:t xml:space="preserve"> </w:t>
      </w:r>
      <w:r>
        <w:rPr>
          <w:bCs/>
        </w:rPr>
        <w:t>Skinner</w:t>
      </w:r>
      <w:r w:rsidRPr="00E17379">
        <w:rPr>
          <w:bCs/>
        </w:rPr>
        <w:t>, M.A.</w:t>
      </w:r>
    </w:p>
    <w:p w14:paraId="67AEE1CB" w14:textId="77777777" w:rsidR="00F5179B" w:rsidRPr="00115168" w:rsidRDefault="00F5179B" w:rsidP="00F5179B">
      <w:pPr>
        <w:rPr>
          <w:bCs/>
        </w:rPr>
      </w:pPr>
      <w:r w:rsidRPr="00E17379">
        <w:rPr>
          <w:bCs/>
        </w:rPr>
        <w:tab/>
      </w:r>
      <w:r w:rsidRPr="00E17379">
        <w:rPr>
          <w:bCs/>
        </w:rPr>
        <w:tab/>
      </w:r>
      <w:r w:rsidRPr="00E17379">
        <w:rPr>
          <w:bCs/>
        </w:rPr>
        <w:tab/>
      </w:r>
      <w:r w:rsidRPr="00E17379">
        <w:rPr>
          <w:bCs/>
        </w:rPr>
        <w:tab/>
      </w:r>
      <w:r w:rsidRPr="00E17379">
        <w:rPr>
          <w:bCs/>
        </w:rPr>
        <w:tab/>
      </w:r>
      <w:r>
        <w:rPr>
          <w:bCs/>
        </w:rPr>
        <w:t xml:space="preserve">Department of Psychology, </w:t>
      </w:r>
      <w:r w:rsidRPr="00E17379">
        <w:rPr>
          <w:bCs/>
        </w:rPr>
        <w:t>University of Mississippi</w:t>
      </w:r>
    </w:p>
    <w:p w14:paraId="17389525" w14:textId="4EFA0750" w:rsidR="00F5179B" w:rsidRDefault="00F5179B" w:rsidP="00E17379">
      <w:pPr>
        <w:rPr>
          <w:bCs/>
        </w:rPr>
      </w:pPr>
    </w:p>
    <w:p w14:paraId="54443717" w14:textId="77777777" w:rsidR="00F5179B" w:rsidRDefault="00F5179B" w:rsidP="00E17379">
      <w:pPr>
        <w:rPr>
          <w:bCs/>
        </w:rPr>
      </w:pPr>
    </w:p>
    <w:p w14:paraId="2145A6D3" w14:textId="203E76AC" w:rsidR="00E17379" w:rsidRPr="00E17379" w:rsidRDefault="00E17379" w:rsidP="00E17379">
      <w:pPr>
        <w:rPr>
          <w:bCs/>
        </w:rPr>
      </w:pPr>
      <w:r w:rsidRPr="00E17379">
        <w:rPr>
          <w:bCs/>
        </w:rPr>
        <w:t>Fall 201</w:t>
      </w:r>
      <w:r w:rsidR="00F5179B">
        <w:rPr>
          <w:bCs/>
        </w:rPr>
        <w:t>0</w:t>
      </w:r>
      <w:r w:rsidRPr="00E17379">
        <w:rPr>
          <w:bCs/>
        </w:rPr>
        <w:tab/>
      </w:r>
      <w:r w:rsidRPr="00E17379">
        <w:rPr>
          <w:bCs/>
        </w:rPr>
        <w:tab/>
      </w:r>
      <w:r w:rsidRPr="00E17379">
        <w:rPr>
          <w:bCs/>
        </w:rPr>
        <w:tab/>
      </w:r>
      <w:r w:rsidRPr="00E17379">
        <w:rPr>
          <w:bCs/>
        </w:rPr>
        <w:tab/>
        <w:t>Graduate Teaching Assistant</w:t>
      </w:r>
    </w:p>
    <w:p w14:paraId="081DBB08" w14:textId="0BC0C038" w:rsidR="00E17379" w:rsidRPr="00E17379" w:rsidRDefault="00E17379" w:rsidP="00E17379">
      <w:pPr>
        <w:rPr>
          <w:bCs/>
        </w:rPr>
      </w:pPr>
      <w:r w:rsidRPr="00E17379">
        <w:rPr>
          <w:bCs/>
        </w:rPr>
        <w:tab/>
      </w:r>
      <w:r w:rsidRPr="00E17379">
        <w:rPr>
          <w:bCs/>
        </w:rPr>
        <w:tab/>
      </w:r>
      <w:r w:rsidRPr="00E17379">
        <w:rPr>
          <w:bCs/>
        </w:rPr>
        <w:tab/>
      </w:r>
      <w:r w:rsidRPr="00E17379">
        <w:rPr>
          <w:bCs/>
        </w:rPr>
        <w:tab/>
      </w:r>
      <w:r w:rsidRPr="00E17379">
        <w:rPr>
          <w:bCs/>
        </w:rPr>
        <w:tab/>
      </w:r>
      <w:r>
        <w:rPr>
          <w:bCs/>
        </w:rPr>
        <w:t>Introduction to</w:t>
      </w:r>
      <w:r w:rsidRPr="00E17379">
        <w:rPr>
          <w:bCs/>
        </w:rPr>
        <w:t xml:space="preserve"> Psychology, Undergraduate Course</w:t>
      </w:r>
    </w:p>
    <w:p w14:paraId="779CD53B" w14:textId="69B6A5BE" w:rsidR="00E17379" w:rsidRPr="00E17379" w:rsidRDefault="00E17379" w:rsidP="00E17379">
      <w:pPr>
        <w:rPr>
          <w:bCs/>
        </w:rPr>
      </w:pPr>
      <w:r w:rsidRPr="00E17379">
        <w:rPr>
          <w:bCs/>
        </w:rPr>
        <w:tab/>
      </w:r>
      <w:r w:rsidRPr="00E17379">
        <w:rPr>
          <w:bCs/>
        </w:rPr>
        <w:tab/>
      </w:r>
      <w:r w:rsidRPr="00E17379">
        <w:rPr>
          <w:bCs/>
        </w:rPr>
        <w:tab/>
      </w:r>
      <w:r w:rsidRPr="00E17379">
        <w:rPr>
          <w:bCs/>
        </w:rPr>
        <w:tab/>
      </w:r>
      <w:r w:rsidRPr="00E17379">
        <w:rPr>
          <w:bCs/>
        </w:rPr>
        <w:tab/>
        <w:t xml:space="preserve">Instructor: </w:t>
      </w:r>
      <w:r>
        <w:rPr>
          <w:bCs/>
        </w:rPr>
        <w:t>Donald</w:t>
      </w:r>
      <w:r w:rsidRPr="00E17379">
        <w:rPr>
          <w:bCs/>
        </w:rPr>
        <w:t xml:space="preserve"> </w:t>
      </w:r>
      <w:r>
        <w:rPr>
          <w:bCs/>
        </w:rPr>
        <w:t>Skinner</w:t>
      </w:r>
      <w:r w:rsidRPr="00E17379">
        <w:rPr>
          <w:bCs/>
        </w:rPr>
        <w:t>, M.A.</w:t>
      </w:r>
    </w:p>
    <w:p w14:paraId="686EDF2E" w14:textId="5A95B771" w:rsidR="00E17379" w:rsidRPr="00115168" w:rsidRDefault="00E17379" w:rsidP="00115168">
      <w:pPr>
        <w:rPr>
          <w:bCs/>
        </w:rPr>
      </w:pPr>
      <w:r w:rsidRPr="00E17379">
        <w:rPr>
          <w:bCs/>
        </w:rPr>
        <w:tab/>
      </w:r>
      <w:r w:rsidRPr="00E17379">
        <w:rPr>
          <w:bCs/>
        </w:rPr>
        <w:tab/>
      </w:r>
      <w:r w:rsidRPr="00E17379">
        <w:rPr>
          <w:bCs/>
        </w:rPr>
        <w:tab/>
      </w:r>
      <w:r w:rsidRPr="00E17379">
        <w:rPr>
          <w:bCs/>
        </w:rPr>
        <w:tab/>
      </w:r>
      <w:r w:rsidRPr="00E17379">
        <w:rPr>
          <w:bCs/>
        </w:rPr>
        <w:tab/>
      </w:r>
      <w:r w:rsidR="00C236B1">
        <w:rPr>
          <w:bCs/>
        </w:rPr>
        <w:t xml:space="preserve">Department of Psychology, </w:t>
      </w:r>
      <w:r w:rsidRPr="00E17379">
        <w:rPr>
          <w:bCs/>
        </w:rPr>
        <w:t>University of Mississippi</w:t>
      </w:r>
    </w:p>
    <w:p w14:paraId="1B2A2C15" w14:textId="3BE9D687" w:rsidR="00BB2F20" w:rsidRDefault="00BB2F20" w:rsidP="004326F1">
      <w:pPr>
        <w:rPr>
          <w:iCs/>
          <w:shd w:val="clear" w:color="auto" w:fill="FFFFFF"/>
        </w:rPr>
      </w:pPr>
    </w:p>
    <w:p w14:paraId="3820A9FF" w14:textId="6FD0116C" w:rsidR="00BB2F20" w:rsidRPr="0092327B" w:rsidRDefault="00BB2F20" w:rsidP="00BB2F20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COMMUNITY INVOLVEMENT</w:t>
      </w:r>
    </w:p>
    <w:p w14:paraId="52811C0A" w14:textId="77777777" w:rsidR="00BB2F20" w:rsidRPr="00BB2F20" w:rsidRDefault="00BB2F20" w:rsidP="00BB2F20">
      <w:pPr>
        <w:rPr>
          <w:iCs/>
          <w:shd w:val="clear" w:color="auto" w:fill="FFFFFF"/>
        </w:rPr>
      </w:pPr>
    </w:p>
    <w:p w14:paraId="060815D4" w14:textId="2F50DCA6" w:rsidR="00BB2F20" w:rsidRDefault="00BB2F20" w:rsidP="00BB2F20">
      <w:pPr>
        <w:pStyle w:val="ListParagraph"/>
        <w:numPr>
          <w:ilvl w:val="0"/>
          <w:numId w:val="9"/>
        </w:numPr>
      </w:pPr>
      <w:r>
        <w:rPr>
          <w:b/>
        </w:rPr>
        <w:t>Camp Counselor</w:t>
      </w:r>
      <w:r>
        <w:t xml:space="preserve"> in Dr. </w:t>
      </w:r>
      <w:proofErr w:type="spellStart"/>
      <w:r>
        <w:t>Ariz</w:t>
      </w:r>
      <w:proofErr w:type="spellEnd"/>
      <w:r>
        <w:t xml:space="preserve"> </w:t>
      </w:r>
      <w:proofErr w:type="spellStart"/>
      <w:r>
        <w:t>Roja’s</w:t>
      </w:r>
      <w:proofErr w:type="spellEnd"/>
      <w:r>
        <w:t xml:space="preserve"> OCD Day Camp at the Icahn School of Medicine at Mount Sinai.  (June 2017</w:t>
      </w:r>
      <w:r w:rsidR="00F5179B">
        <w:t xml:space="preserve"> </w:t>
      </w:r>
      <w:r>
        <w:t>-</w:t>
      </w:r>
      <w:r w:rsidR="00F5179B">
        <w:t xml:space="preserve"> </w:t>
      </w:r>
      <w:r>
        <w:t>August 2017)</w:t>
      </w:r>
    </w:p>
    <w:p w14:paraId="002078A2" w14:textId="648E70D4" w:rsidR="00BB2F20" w:rsidRDefault="00BB2F20" w:rsidP="00BB2F20">
      <w:pPr>
        <w:pStyle w:val="ListParagraph"/>
        <w:numPr>
          <w:ilvl w:val="1"/>
          <w:numId w:val="9"/>
        </w:numPr>
      </w:pPr>
      <w:r>
        <w:t>Assist psychologist team with Cognitive-Behavioral Therapy (CBT) and Exposure and Response Prevention (ERP) in a group format for children with Obsessive-Compulsive Disorder (OCD).</w:t>
      </w:r>
    </w:p>
    <w:p w14:paraId="4F9E1DD1" w14:textId="54E95852" w:rsidR="00BB2F20" w:rsidRPr="00BC43E3" w:rsidRDefault="00BB2F20" w:rsidP="00BB2F20">
      <w:pPr>
        <w:pStyle w:val="ListParagraph"/>
        <w:numPr>
          <w:ilvl w:val="1"/>
          <w:numId w:val="9"/>
        </w:numPr>
      </w:pPr>
      <w:r>
        <w:t>Supervise and give guidance to children during field trips for exposure practice.</w:t>
      </w:r>
    </w:p>
    <w:p w14:paraId="7DCC4DDA" w14:textId="3BCA38B1" w:rsidR="00BB2F20" w:rsidRPr="00D6665E" w:rsidRDefault="00BB2F20" w:rsidP="00BB2F20">
      <w:pPr>
        <w:rPr>
          <w:iCs/>
          <w:shd w:val="clear" w:color="auto" w:fill="FFFFFF"/>
        </w:rPr>
      </w:pPr>
    </w:p>
    <w:sectPr w:rsidR="00BB2F20" w:rsidRPr="00D6665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D9F4CD" w14:textId="77777777" w:rsidR="007A238A" w:rsidRDefault="007A238A" w:rsidP="00B275FC">
      <w:r>
        <w:separator/>
      </w:r>
    </w:p>
  </w:endnote>
  <w:endnote w:type="continuationSeparator" w:id="0">
    <w:p w14:paraId="4C16BEA3" w14:textId="77777777" w:rsidR="007A238A" w:rsidRDefault="007A238A" w:rsidP="00B2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5EC9A" w14:textId="77777777" w:rsidR="007A238A" w:rsidRDefault="007A238A" w:rsidP="00B275FC">
      <w:r>
        <w:separator/>
      </w:r>
    </w:p>
  </w:footnote>
  <w:footnote w:type="continuationSeparator" w:id="0">
    <w:p w14:paraId="2A187CF4" w14:textId="77777777" w:rsidR="007A238A" w:rsidRDefault="007A238A" w:rsidP="00B2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EDDCC" w14:textId="5A8110B7" w:rsidR="003A3BB0" w:rsidRPr="008C0A8B" w:rsidRDefault="003A3BB0" w:rsidP="00B275FC">
    <w:pPr>
      <w:pStyle w:val="NoSpacing"/>
      <w:jc w:val="right"/>
      <w:rPr>
        <w:b w:val="0"/>
      </w:rPr>
    </w:pPr>
    <w:r>
      <w:rPr>
        <w:b w:val="0"/>
      </w:rPr>
      <w:t>Updated: March, 2021</w:t>
    </w:r>
  </w:p>
  <w:p w14:paraId="1A6D604C" w14:textId="77777777" w:rsidR="003A3BB0" w:rsidRDefault="003A3B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A7E2D"/>
    <w:multiLevelType w:val="hybridMultilevel"/>
    <w:tmpl w:val="8EE69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B65C5544">
      <w:numFmt w:val="bullet"/>
      <w:lvlText w:val="-"/>
      <w:lvlJc w:val="left"/>
      <w:pPr>
        <w:ind w:left="4320" w:hanging="360"/>
      </w:pPr>
      <w:rPr>
        <w:rFonts w:ascii="Times New Roman" w:eastAsiaTheme="minorEastAsia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66B6F"/>
    <w:multiLevelType w:val="hybridMultilevel"/>
    <w:tmpl w:val="FB966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037FD"/>
    <w:multiLevelType w:val="hybridMultilevel"/>
    <w:tmpl w:val="0950A266"/>
    <w:lvl w:ilvl="0" w:tplc="9F9244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35C207F9"/>
    <w:multiLevelType w:val="hybridMultilevel"/>
    <w:tmpl w:val="44644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049BF"/>
    <w:multiLevelType w:val="hybridMultilevel"/>
    <w:tmpl w:val="07B4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F70A3"/>
    <w:multiLevelType w:val="hybridMultilevel"/>
    <w:tmpl w:val="B25C1A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3617BB"/>
    <w:multiLevelType w:val="hybridMultilevel"/>
    <w:tmpl w:val="7E7CE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C528C0"/>
    <w:multiLevelType w:val="hybridMultilevel"/>
    <w:tmpl w:val="7C7A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43DB"/>
    <w:multiLevelType w:val="hybridMultilevel"/>
    <w:tmpl w:val="E7B6C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370E7"/>
    <w:multiLevelType w:val="hybridMultilevel"/>
    <w:tmpl w:val="E3C0E452"/>
    <w:lvl w:ilvl="0" w:tplc="80BE87B0">
      <w:start w:val="2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B8"/>
    <w:rsid w:val="00080978"/>
    <w:rsid w:val="000A537A"/>
    <w:rsid w:val="000A5C6E"/>
    <w:rsid w:val="00115168"/>
    <w:rsid w:val="00127E03"/>
    <w:rsid w:val="001429F8"/>
    <w:rsid w:val="00153691"/>
    <w:rsid w:val="001D482F"/>
    <w:rsid w:val="00217CDA"/>
    <w:rsid w:val="002240B8"/>
    <w:rsid w:val="00234330"/>
    <w:rsid w:val="00390C55"/>
    <w:rsid w:val="003A3BB0"/>
    <w:rsid w:val="003D29E2"/>
    <w:rsid w:val="004326F1"/>
    <w:rsid w:val="005125EE"/>
    <w:rsid w:val="005850E7"/>
    <w:rsid w:val="005B6B61"/>
    <w:rsid w:val="0061027C"/>
    <w:rsid w:val="006D242A"/>
    <w:rsid w:val="00707D0C"/>
    <w:rsid w:val="007A238A"/>
    <w:rsid w:val="00845344"/>
    <w:rsid w:val="009855AF"/>
    <w:rsid w:val="00B275FC"/>
    <w:rsid w:val="00B34CF0"/>
    <w:rsid w:val="00B868C7"/>
    <w:rsid w:val="00BB2F20"/>
    <w:rsid w:val="00BC43E3"/>
    <w:rsid w:val="00C21240"/>
    <w:rsid w:val="00C236B1"/>
    <w:rsid w:val="00C26A6D"/>
    <w:rsid w:val="00C342A9"/>
    <w:rsid w:val="00C35F8F"/>
    <w:rsid w:val="00D6665E"/>
    <w:rsid w:val="00DC2862"/>
    <w:rsid w:val="00E17379"/>
    <w:rsid w:val="00E71910"/>
    <w:rsid w:val="00EA62F3"/>
    <w:rsid w:val="00F05C6A"/>
    <w:rsid w:val="00F5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6DFCE"/>
  <w15:chartTrackingRefBased/>
  <w15:docId w15:val="{A10D09D6-6D56-FE45-B1BF-5FE40E1E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0B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40B8"/>
    <w:pPr>
      <w:jc w:val="center"/>
    </w:pPr>
    <w:rPr>
      <w:rFonts w:ascii="Times New Roman" w:eastAsia="Times New Roman" w:hAnsi="Times New Roman" w:cs="Times New Roman"/>
      <w:b/>
    </w:rPr>
  </w:style>
  <w:style w:type="character" w:styleId="Hyperlink">
    <w:name w:val="Hyperlink"/>
    <w:basedOn w:val="DefaultParagraphFont"/>
    <w:uiPriority w:val="99"/>
    <w:unhideWhenUsed/>
    <w:rsid w:val="00224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0B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240B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2240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7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5F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27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5FC"/>
    <w:rPr>
      <w:rFonts w:ascii="Times New Roman" w:eastAsia="Times New Roman" w:hAnsi="Times New Roman" w:cs="Times New Roman"/>
    </w:rPr>
  </w:style>
  <w:style w:type="character" w:customStyle="1" w:styleId="markul3u8jnnm">
    <w:name w:val="markul3u8jnnm"/>
    <w:basedOn w:val="DefaultParagraphFont"/>
    <w:rsid w:val="00080978"/>
  </w:style>
  <w:style w:type="character" w:customStyle="1" w:styleId="markigo4vsido">
    <w:name w:val="markigo4vsido"/>
    <w:basedOn w:val="DefaultParagraphFont"/>
    <w:rsid w:val="00080978"/>
  </w:style>
  <w:style w:type="character" w:customStyle="1" w:styleId="mark2tuu35ck0">
    <w:name w:val="mark2tuu35ck0"/>
    <w:basedOn w:val="DefaultParagraphFont"/>
    <w:rsid w:val="00080978"/>
  </w:style>
  <w:style w:type="paragraph" w:styleId="BalloonText">
    <w:name w:val="Balloon Text"/>
    <w:basedOn w:val="Normal"/>
    <w:link w:val="BalloonTextChar"/>
    <w:uiPriority w:val="99"/>
    <w:semiHidden/>
    <w:unhideWhenUsed/>
    <w:rsid w:val="003A3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BB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0E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50E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50E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85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luber@go.olemis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Luber</dc:creator>
  <cp:keywords/>
  <dc:description/>
  <cp:lastModifiedBy>Max Luber</cp:lastModifiedBy>
  <cp:revision>2</cp:revision>
  <dcterms:created xsi:type="dcterms:W3CDTF">2021-06-10T01:03:00Z</dcterms:created>
  <dcterms:modified xsi:type="dcterms:W3CDTF">2021-06-10T01:03:00Z</dcterms:modified>
</cp:coreProperties>
</file>